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DC8A" w14:textId="77777777" w:rsidR="002E518E" w:rsidRPr="00204445" w:rsidRDefault="00204445">
      <w:pPr>
        <w:pStyle w:val="Title"/>
        <w:rPr>
          <w:sz w:val="28"/>
          <w:szCs w:val="28"/>
        </w:rPr>
      </w:pPr>
      <w:r w:rsidRPr="00204445">
        <w:rPr>
          <w:sz w:val="28"/>
          <w:szCs w:val="28"/>
        </w:rPr>
        <w:t>NOTICE:</w:t>
      </w:r>
      <w:r w:rsidRPr="00204445">
        <w:rPr>
          <w:spacing w:val="2"/>
          <w:sz w:val="28"/>
          <w:szCs w:val="28"/>
        </w:rPr>
        <w:t xml:space="preserve"> </w:t>
      </w:r>
      <w:r w:rsidRPr="00204445">
        <w:rPr>
          <w:sz w:val="28"/>
          <w:szCs w:val="28"/>
        </w:rPr>
        <w:t>MEDICAL</w:t>
      </w:r>
      <w:r w:rsidRPr="00204445">
        <w:rPr>
          <w:spacing w:val="14"/>
          <w:sz w:val="28"/>
          <w:szCs w:val="28"/>
        </w:rPr>
        <w:t xml:space="preserve"> </w:t>
      </w:r>
      <w:r w:rsidRPr="00204445">
        <w:rPr>
          <w:sz w:val="28"/>
          <w:szCs w:val="28"/>
        </w:rPr>
        <w:t>TENDER</w:t>
      </w:r>
      <w:r w:rsidRPr="00204445">
        <w:rPr>
          <w:spacing w:val="11"/>
          <w:sz w:val="28"/>
          <w:szCs w:val="28"/>
        </w:rPr>
        <w:t xml:space="preserve"> </w:t>
      </w:r>
      <w:r w:rsidRPr="00204445">
        <w:rPr>
          <w:spacing w:val="-2"/>
          <w:sz w:val="28"/>
          <w:szCs w:val="28"/>
        </w:rPr>
        <w:t>ADVERTISEMENT</w:t>
      </w:r>
    </w:p>
    <w:p w14:paraId="397C89DA" w14:textId="77777777" w:rsidR="002E518E" w:rsidRPr="00204445" w:rsidRDefault="00204445">
      <w:pPr>
        <w:pStyle w:val="BodyText"/>
        <w:spacing w:before="190"/>
        <w:ind w:left="20"/>
        <w:jc w:val="center"/>
        <w:rPr>
          <w:sz w:val="20"/>
          <w:szCs w:val="20"/>
        </w:rPr>
      </w:pPr>
      <w:r w:rsidRPr="00204445">
        <w:rPr>
          <w:sz w:val="20"/>
          <w:szCs w:val="20"/>
        </w:rPr>
        <w:t>I</w:t>
      </w:r>
      <w:r w:rsidRPr="00204445">
        <w:rPr>
          <w:color w:val="221F1F"/>
          <w:sz w:val="20"/>
          <w:szCs w:val="20"/>
        </w:rPr>
        <w:t>NVITATION</w:t>
      </w:r>
      <w:r w:rsidRPr="00204445">
        <w:rPr>
          <w:color w:val="221F1F"/>
          <w:spacing w:val="13"/>
          <w:sz w:val="20"/>
          <w:szCs w:val="20"/>
        </w:rPr>
        <w:t xml:space="preserve"> </w:t>
      </w:r>
      <w:r w:rsidRPr="00204445">
        <w:rPr>
          <w:color w:val="221F1F"/>
          <w:sz w:val="20"/>
          <w:szCs w:val="20"/>
        </w:rPr>
        <w:t>TO</w:t>
      </w:r>
      <w:r w:rsidRPr="00204445">
        <w:rPr>
          <w:color w:val="221F1F"/>
          <w:spacing w:val="9"/>
          <w:sz w:val="20"/>
          <w:szCs w:val="20"/>
        </w:rPr>
        <w:t xml:space="preserve"> </w:t>
      </w:r>
      <w:r w:rsidRPr="00204445">
        <w:rPr>
          <w:color w:val="221F1F"/>
          <w:spacing w:val="-2"/>
          <w:sz w:val="20"/>
          <w:szCs w:val="20"/>
        </w:rPr>
        <w:t>TENDER</w:t>
      </w:r>
    </w:p>
    <w:p w14:paraId="79C14370" w14:textId="77777777" w:rsidR="002E518E" w:rsidRPr="00204445" w:rsidRDefault="00204445">
      <w:pPr>
        <w:pStyle w:val="Heading1"/>
        <w:spacing w:before="193"/>
        <w:ind w:left="0" w:right="12" w:firstLine="0"/>
        <w:jc w:val="center"/>
        <w:rPr>
          <w:sz w:val="20"/>
          <w:szCs w:val="20"/>
          <w:u w:val="none"/>
        </w:rPr>
      </w:pPr>
      <w:r w:rsidRPr="00204445">
        <w:rPr>
          <w:color w:val="221F1F"/>
          <w:sz w:val="20"/>
          <w:szCs w:val="20"/>
          <w:u w:val="none"/>
        </w:rPr>
        <w:t>PROCURING</w:t>
      </w:r>
      <w:r w:rsidRPr="00204445">
        <w:rPr>
          <w:color w:val="221F1F"/>
          <w:spacing w:val="5"/>
          <w:sz w:val="20"/>
          <w:szCs w:val="20"/>
          <w:u w:val="none"/>
        </w:rPr>
        <w:t xml:space="preserve"> </w:t>
      </w:r>
      <w:r w:rsidRPr="00204445">
        <w:rPr>
          <w:color w:val="221F1F"/>
          <w:spacing w:val="-2"/>
          <w:sz w:val="20"/>
          <w:szCs w:val="20"/>
          <w:u w:val="none"/>
        </w:rPr>
        <w:t>ENTITY:</w:t>
      </w:r>
    </w:p>
    <w:p w14:paraId="06451853" w14:textId="77777777" w:rsidR="002E518E" w:rsidRPr="00204445" w:rsidRDefault="001243D5">
      <w:pPr>
        <w:pStyle w:val="BodyText"/>
        <w:spacing w:before="46"/>
        <w:ind w:right="8"/>
        <w:jc w:val="center"/>
        <w:rPr>
          <w:sz w:val="20"/>
          <w:szCs w:val="20"/>
        </w:rPr>
      </w:pPr>
      <w:r w:rsidRPr="00204445">
        <w:rPr>
          <w:spacing w:val="-8"/>
          <w:sz w:val="20"/>
          <w:szCs w:val="20"/>
        </w:rPr>
        <w:t>COUNTY ASSEMBLY OF WAJIR</w:t>
      </w:r>
    </w:p>
    <w:p w14:paraId="23C2ECB7" w14:textId="77777777" w:rsidR="002E518E" w:rsidRPr="00204445" w:rsidRDefault="00204445">
      <w:pPr>
        <w:pStyle w:val="BodyText"/>
        <w:spacing w:before="36"/>
        <w:ind w:right="8"/>
        <w:jc w:val="center"/>
        <w:rPr>
          <w:sz w:val="20"/>
          <w:szCs w:val="20"/>
        </w:rPr>
      </w:pPr>
      <w:r w:rsidRPr="00204445">
        <w:rPr>
          <w:sz w:val="20"/>
          <w:szCs w:val="20"/>
        </w:rPr>
        <w:t>P.O.</w:t>
      </w:r>
      <w:r w:rsidRPr="00204445">
        <w:rPr>
          <w:spacing w:val="4"/>
          <w:sz w:val="20"/>
          <w:szCs w:val="20"/>
        </w:rPr>
        <w:t xml:space="preserve"> </w:t>
      </w:r>
      <w:r w:rsidRPr="00204445">
        <w:rPr>
          <w:sz w:val="20"/>
          <w:szCs w:val="20"/>
        </w:rPr>
        <w:t>Box</w:t>
      </w:r>
      <w:r w:rsidRPr="00204445">
        <w:rPr>
          <w:spacing w:val="-4"/>
          <w:sz w:val="20"/>
          <w:szCs w:val="20"/>
        </w:rPr>
        <w:t xml:space="preserve"> </w:t>
      </w:r>
      <w:r w:rsidR="001243D5" w:rsidRPr="00204445">
        <w:rPr>
          <w:sz w:val="20"/>
          <w:szCs w:val="20"/>
        </w:rPr>
        <w:t>495</w:t>
      </w:r>
      <w:r w:rsidRPr="00204445">
        <w:rPr>
          <w:spacing w:val="-1"/>
          <w:sz w:val="20"/>
          <w:szCs w:val="20"/>
        </w:rPr>
        <w:t xml:space="preserve"> </w:t>
      </w:r>
      <w:r w:rsidRPr="00204445">
        <w:rPr>
          <w:sz w:val="20"/>
          <w:szCs w:val="20"/>
        </w:rPr>
        <w:t>-</w:t>
      </w:r>
      <w:r w:rsidRPr="00204445">
        <w:rPr>
          <w:spacing w:val="-8"/>
          <w:sz w:val="20"/>
          <w:szCs w:val="20"/>
        </w:rPr>
        <w:t xml:space="preserve"> </w:t>
      </w:r>
      <w:r w:rsidR="001243D5" w:rsidRPr="00204445">
        <w:rPr>
          <w:sz w:val="20"/>
          <w:szCs w:val="20"/>
        </w:rPr>
        <w:t>702</w:t>
      </w:r>
      <w:r w:rsidRPr="00204445">
        <w:rPr>
          <w:sz w:val="20"/>
          <w:szCs w:val="20"/>
        </w:rPr>
        <w:t>00,</w:t>
      </w:r>
      <w:r w:rsidRPr="00204445">
        <w:rPr>
          <w:spacing w:val="6"/>
          <w:sz w:val="20"/>
          <w:szCs w:val="20"/>
        </w:rPr>
        <w:t xml:space="preserve"> </w:t>
      </w:r>
      <w:r w:rsidR="001243D5" w:rsidRPr="00204445">
        <w:rPr>
          <w:spacing w:val="-2"/>
          <w:sz w:val="20"/>
          <w:szCs w:val="20"/>
        </w:rPr>
        <w:t>WAJIR</w:t>
      </w:r>
    </w:p>
    <w:p w14:paraId="07FFE3AD" w14:textId="77777777" w:rsidR="002E518E" w:rsidRPr="00204445" w:rsidRDefault="00204445">
      <w:pPr>
        <w:pStyle w:val="Heading1"/>
        <w:spacing w:before="260"/>
        <w:ind w:left="72" w:right="520" w:firstLine="0"/>
        <w:jc w:val="center"/>
        <w:rPr>
          <w:i/>
          <w:color w:val="221F1F"/>
          <w:spacing w:val="-2"/>
          <w:sz w:val="20"/>
          <w:szCs w:val="20"/>
          <w:u w:val="none"/>
        </w:rPr>
      </w:pPr>
      <w:r w:rsidRPr="00204445">
        <w:rPr>
          <w:color w:val="221F1F"/>
          <w:sz w:val="20"/>
          <w:szCs w:val="20"/>
          <w:u w:val="none"/>
        </w:rPr>
        <w:t>CONTRACT</w:t>
      </w:r>
      <w:r w:rsidRPr="00204445">
        <w:rPr>
          <w:color w:val="221F1F"/>
          <w:spacing w:val="6"/>
          <w:sz w:val="20"/>
          <w:szCs w:val="20"/>
          <w:u w:val="none"/>
        </w:rPr>
        <w:t xml:space="preserve"> </w:t>
      </w:r>
      <w:r w:rsidRPr="00204445">
        <w:rPr>
          <w:color w:val="221F1F"/>
          <w:sz w:val="20"/>
          <w:szCs w:val="20"/>
          <w:u w:val="none"/>
        </w:rPr>
        <w:t>NAME</w:t>
      </w:r>
      <w:r w:rsidRPr="00204445">
        <w:rPr>
          <w:color w:val="221F1F"/>
          <w:spacing w:val="7"/>
          <w:sz w:val="20"/>
          <w:szCs w:val="20"/>
          <w:u w:val="none"/>
        </w:rPr>
        <w:t xml:space="preserve"> </w:t>
      </w:r>
      <w:r w:rsidRPr="00204445">
        <w:rPr>
          <w:color w:val="221F1F"/>
          <w:sz w:val="20"/>
          <w:szCs w:val="20"/>
          <w:u w:val="none"/>
        </w:rPr>
        <w:t>AND</w:t>
      </w:r>
      <w:r w:rsidRPr="00204445">
        <w:rPr>
          <w:color w:val="221F1F"/>
          <w:spacing w:val="13"/>
          <w:sz w:val="20"/>
          <w:szCs w:val="20"/>
          <w:u w:val="none"/>
        </w:rPr>
        <w:t xml:space="preserve"> </w:t>
      </w:r>
      <w:r w:rsidRPr="00204445">
        <w:rPr>
          <w:color w:val="221F1F"/>
          <w:spacing w:val="-2"/>
          <w:sz w:val="20"/>
          <w:szCs w:val="20"/>
          <w:u w:val="none"/>
        </w:rPr>
        <w:t>DESCRIPTION</w:t>
      </w:r>
      <w:r w:rsidRPr="00204445">
        <w:rPr>
          <w:i/>
          <w:color w:val="221F1F"/>
          <w:spacing w:val="-2"/>
          <w:sz w:val="20"/>
          <w:szCs w:val="20"/>
          <w:u w:val="none"/>
        </w:rPr>
        <w:t>:</w:t>
      </w:r>
    </w:p>
    <w:tbl>
      <w:tblPr>
        <w:tblStyle w:val="TableGridLight"/>
        <w:tblW w:w="10348" w:type="dxa"/>
        <w:tblLook w:val="04A0" w:firstRow="1" w:lastRow="0" w:firstColumn="1" w:lastColumn="0" w:noHBand="0" w:noVBand="1"/>
      </w:tblPr>
      <w:tblGrid>
        <w:gridCol w:w="1559"/>
        <w:gridCol w:w="5507"/>
        <w:gridCol w:w="3282"/>
      </w:tblGrid>
      <w:tr w:rsidR="001243D5" w:rsidRPr="00204445" w14:paraId="358D1BBA" w14:textId="77777777" w:rsidTr="003D4C08">
        <w:tc>
          <w:tcPr>
            <w:tcW w:w="1559" w:type="dxa"/>
          </w:tcPr>
          <w:p w14:paraId="7ECE2A5A" w14:textId="77777777" w:rsidR="001243D5" w:rsidRPr="00204445" w:rsidRDefault="001243D5">
            <w:pPr>
              <w:pStyle w:val="Heading1"/>
              <w:spacing w:before="260"/>
              <w:ind w:left="0" w:right="520" w:firstLine="0"/>
              <w:jc w:val="center"/>
              <w:rPr>
                <w:i/>
                <w:sz w:val="20"/>
                <w:szCs w:val="20"/>
                <w:u w:val="none"/>
              </w:rPr>
            </w:pPr>
            <w:r w:rsidRPr="00204445">
              <w:rPr>
                <w:i/>
                <w:sz w:val="20"/>
                <w:szCs w:val="20"/>
                <w:u w:val="none"/>
              </w:rPr>
              <w:t>NO</w:t>
            </w:r>
          </w:p>
        </w:tc>
        <w:tc>
          <w:tcPr>
            <w:tcW w:w="5507" w:type="dxa"/>
          </w:tcPr>
          <w:p w14:paraId="463BBBFA" w14:textId="77777777" w:rsidR="001243D5" w:rsidRPr="00204445" w:rsidRDefault="001243D5">
            <w:pPr>
              <w:pStyle w:val="Heading1"/>
              <w:spacing w:before="260"/>
              <w:ind w:left="0" w:right="520" w:firstLine="0"/>
              <w:jc w:val="center"/>
              <w:rPr>
                <w:i/>
                <w:sz w:val="20"/>
                <w:szCs w:val="20"/>
                <w:u w:val="none"/>
              </w:rPr>
            </w:pPr>
            <w:r w:rsidRPr="00204445">
              <w:rPr>
                <w:i/>
                <w:sz w:val="20"/>
                <w:szCs w:val="20"/>
                <w:u w:val="none"/>
              </w:rPr>
              <w:t>TENDER NUMBER</w:t>
            </w:r>
          </w:p>
        </w:tc>
        <w:tc>
          <w:tcPr>
            <w:tcW w:w="3282" w:type="dxa"/>
          </w:tcPr>
          <w:p w14:paraId="7CA73444" w14:textId="77777777" w:rsidR="001243D5" w:rsidRPr="00204445" w:rsidRDefault="001243D5">
            <w:pPr>
              <w:pStyle w:val="Heading1"/>
              <w:spacing w:before="260"/>
              <w:ind w:left="0" w:right="520" w:firstLine="0"/>
              <w:jc w:val="center"/>
              <w:rPr>
                <w:i/>
                <w:sz w:val="20"/>
                <w:szCs w:val="20"/>
                <w:u w:val="none"/>
              </w:rPr>
            </w:pPr>
            <w:r w:rsidRPr="00204445">
              <w:rPr>
                <w:i/>
                <w:sz w:val="20"/>
                <w:szCs w:val="20"/>
                <w:u w:val="none"/>
              </w:rPr>
              <w:t>TENDER DESCRIPTION</w:t>
            </w:r>
          </w:p>
        </w:tc>
      </w:tr>
      <w:tr w:rsidR="001243D5" w:rsidRPr="00204445" w14:paraId="7555F338" w14:textId="77777777" w:rsidTr="003D4C08">
        <w:trPr>
          <w:trHeight w:val="1468"/>
        </w:trPr>
        <w:tc>
          <w:tcPr>
            <w:tcW w:w="1559" w:type="dxa"/>
          </w:tcPr>
          <w:p w14:paraId="016D6E57" w14:textId="77777777" w:rsidR="001243D5" w:rsidRPr="008F05E8" w:rsidRDefault="001243D5">
            <w:pPr>
              <w:pStyle w:val="Heading1"/>
              <w:spacing w:before="260"/>
              <w:ind w:left="0" w:right="520" w:firstLine="0"/>
              <w:jc w:val="center"/>
              <w:rPr>
                <w:b w:val="0"/>
                <w:bCs w:val="0"/>
                <w:iCs/>
                <w:sz w:val="16"/>
                <w:szCs w:val="16"/>
                <w:u w:val="none"/>
              </w:rPr>
            </w:pPr>
            <w:r w:rsidRPr="008F05E8">
              <w:rPr>
                <w:b w:val="0"/>
                <w:bCs w:val="0"/>
                <w:iCs/>
                <w:sz w:val="16"/>
                <w:szCs w:val="16"/>
                <w:u w:val="none"/>
              </w:rPr>
              <w:t>1</w:t>
            </w:r>
          </w:p>
        </w:tc>
        <w:tc>
          <w:tcPr>
            <w:tcW w:w="5507" w:type="dxa"/>
          </w:tcPr>
          <w:p w14:paraId="5E2EA2D2" w14:textId="77777777" w:rsidR="001243D5" w:rsidRPr="008F05E8" w:rsidRDefault="001243D5">
            <w:pPr>
              <w:pStyle w:val="Heading1"/>
              <w:spacing w:before="260"/>
              <w:ind w:left="0" w:right="520" w:firstLine="0"/>
              <w:jc w:val="center"/>
              <w:rPr>
                <w:b w:val="0"/>
                <w:bCs w:val="0"/>
                <w:iCs/>
                <w:sz w:val="16"/>
                <w:szCs w:val="16"/>
                <w:u w:val="none"/>
              </w:rPr>
            </w:pPr>
            <w:r w:rsidRPr="008F05E8">
              <w:rPr>
                <w:b w:val="0"/>
                <w:bCs w:val="0"/>
                <w:iCs/>
                <w:sz w:val="16"/>
                <w:szCs w:val="16"/>
                <w:u w:val="none"/>
              </w:rPr>
              <w:t>WCA/T/001/2023-2024</w:t>
            </w:r>
          </w:p>
        </w:tc>
        <w:tc>
          <w:tcPr>
            <w:tcW w:w="3282" w:type="dxa"/>
          </w:tcPr>
          <w:p w14:paraId="3E293A5E" w14:textId="77777777" w:rsidR="001243D5" w:rsidRPr="008F05E8" w:rsidRDefault="001243D5" w:rsidP="001243D5">
            <w:pPr>
              <w:pStyle w:val="BodyText"/>
              <w:spacing w:before="228"/>
              <w:ind w:left="78" w:right="520"/>
              <w:rPr>
                <w:iCs/>
                <w:sz w:val="16"/>
                <w:szCs w:val="16"/>
              </w:rPr>
            </w:pPr>
            <w:r w:rsidRPr="008F05E8">
              <w:rPr>
                <w:iCs/>
                <w:sz w:val="16"/>
                <w:szCs w:val="16"/>
              </w:rPr>
              <w:t>FRAMEWORK</w:t>
            </w:r>
            <w:r w:rsidRPr="008F05E8">
              <w:rPr>
                <w:iCs/>
                <w:spacing w:val="2"/>
                <w:sz w:val="16"/>
                <w:szCs w:val="16"/>
              </w:rPr>
              <w:t xml:space="preserve"> </w:t>
            </w:r>
            <w:r w:rsidRPr="008F05E8">
              <w:rPr>
                <w:iCs/>
                <w:sz w:val="16"/>
                <w:szCs w:val="16"/>
              </w:rPr>
              <w:t>CONTRACT</w:t>
            </w:r>
            <w:r w:rsidRPr="008F05E8">
              <w:rPr>
                <w:iCs/>
                <w:spacing w:val="11"/>
                <w:sz w:val="16"/>
                <w:szCs w:val="16"/>
              </w:rPr>
              <w:t xml:space="preserve"> </w:t>
            </w:r>
            <w:r w:rsidRPr="008F05E8">
              <w:rPr>
                <w:iCs/>
                <w:sz w:val="16"/>
                <w:szCs w:val="16"/>
              </w:rPr>
              <w:t>FOR</w:t>
            </w:r>
            <w:r w:rsidRPr="008F05E8">
              <w:rPr>
                <w:iCs/>
                <w:spacing w:val="16"/>
                <w:sz w:val="16"/>
                <w:szCs w:val="16"/>
              </w:rPr>
              <w:t xml:space="preserve"> </w:t>
            </w:r>
            <w:r w:rsidRPr="008F05E8">
              <w:rPr>
                <w:iCs/>
                <w:sz w:val="16"/>
                <w:szCs w:val="16"/>
              </w:rPr>
              <w:t>PROVISION</w:t>
            </w:r>
            <w:r w:rsidRPr="008F05E8">
              <w:rPr>
                <w:iCs/>
                <w:spacing w:val="7"/>
                <w:sz w:val="16"/>
                <w:szCs w:val="16"/>
              </w:rPr>
              <w:t xml:space="preserve"> </w:t>
            </w:r>
            <w:r w:rsidRPr="008F05E8">
              <w:rPr>
                <w:iCs/>
                <w:sz w:val="16"/>
                <w:szCs w:val="16"/>
              </w:rPr>
              <w:t>OF MEDICAL</w:t>
            </w:r>
            <w:r w:rsidRPr="008F05E8">
              <w:rPr>
                <w:iCs/>
                <w:spacing w:val="9"/>
                <w:sz w:val="16"/>
                <w:szCs w:val="16"/>
              </w:rPr>
              <w:t xml:space="preserve"> AND LIFE ASSURANCE </w:t>
            </w:r>
            <w:r w:rsidRPr="008F05E8">
              <w:rPr>
                <w:iCs/>
                <w:sz w:val="16"/>
                <w:szCs w:val="16"/>
              </w:rPr>
              <w:t>INSURANCE</w:t>
            </w:r>
            <w:r w:rsidRPr="008F05E8">
              <w:rPr>
                <w:iCs/>
                <w:spacing w:val="28"/>
                <w:sz w:val="16"/>
                <w:szCs w:val="16"/>
              </w:rPr>
              <w:t xml:space="preserve"> </w:t>
            </w:r>
            <w:r w:rsidRPr="008F05E8">
              <w:rPr>
                <w:iCs/>
                <w:spacing w:val="-2"/>
                <w:sz w:val="16"/>
                <w:szCs w:val="16"/>
              </w:rPr>
              <w:t>SERVICES FOR THE MEMBERS OF THE COUNTY ASSEMBLY AND THE SERVICE BOARD</w:t>
            </w:r>
          </w:p>
          <w:p w14:paraId="4EB0F28D" w14:textId="77777777" w:rsidR="001243D5" w:rsidRPr="008F05E8" w:rsidRDefault="001243D5">
            <w:pPr>
              <w:pStyle w:val="Heading1"/>
              <w:spacing w:before="260"/>
              <w:ind w:left="0" w:right="520" w:firstLine="0"/>
              <w:jc w:val="center"/>
              <w:rPr>
                <w:b w:val="0"/>
                <w:bCs w:val="0"/>
                <w:iCs/>
                <w:sz w:val="16"/>
                <w:szCs w:val="16"/>
                <w:u w:val="none"/>
              </w:rPr>
            </w:pPr>
          </w:p>
        </w:tc>
      </w:tr>
      <w:tr w:rsidR="001243D5" w:rsidRPr="00204445" w14:paraId="380AEFB1" w14:textId="77777777" w:rsidTr="003D4C08">
        <w:tc>
          <w:tcPr>
            <w:tcW w:w="1559" w:type="dxa"/>
          </w:tcPr>
          <w:p w14:paraId="7D60B00A" w14:textId="77777777" w:rsidR="001243D5" w:rsidRPr="008F05E8" w:rsidRDefault="001243D5" w:rsidP="001243D5">
            <w:pPr>
              <w:pStyle w:val="Heading1"/>
              <w:spacing w:before="260"/>
              <w:ind w:left="0" w:right="520" w:firstLine="0"/>
              <w:jc w:val="center"/>
              <w:rPr>
                <w:b w:val="0"/>
                <w:bCs w:val="0"/>
                <w:iCs/>
                <w:sz w:val="16"/>
                <w:szCs w:val="16"/>
                <w:u w:val="none"/>
              </w:rPr>
            </w:pPr>
            <w:r w:rsidRPr="008F05E8">
              <w:rPr>
                <w:b w:val="0"/>
                <w:bCs w:val="0"/>
                <w:iCs/>
                <w:sz w:val="16"/>
                <w:szCs w:val="16"/>
                <w:u w:val="none"/>
              </w:rPr>
              <w:t>2</w:t>
            </w:r>
          </w:p>
        </w:tc>
        <w:tc>
          <w:tcPr>
            <w:tcW w:w="5507" w:type="dxa"/>
          </w:tcPr>
          <w:p w14:paraId="014E63DA" w14:textId="77777777" w:rsidR="001243D5" w:rsidRPr="008F05E8" w:rsidRDefault="001243D5" w:rsidP="001243D5">
            <w:pPr>
              <w:pStyle w:val="Heading1"/>
              <w:spacing w:before="260"/>
              <w:ind w:left="0" w:right="520" w:firstLine="0"/>
              <w:jc w:val="center"/>
              <w:rPr>
                <w:b w:val="0"/>
                <w:bCs w:val="0"/>
                <w:iCs/>
                <w:sz w:val="16"/>
                <w:szCs w:val="16"/>
                <w:u w:val="none"/>
              </w:rPr>
            </w:pPr>
            <w:r w:rsidRPr="008F05E8">
              <w:rPr>
                <w:b w:val="0"/>
                <w:bCs w:val="0"/>
                <w:iCs/>
                <w:sz w:val="16"/>
                <w:szCs w:val="16"/>
                <w:u w:val="none"/>
              </w:rPr>
              <w:t>WCA/T/002/2023-2024</w:t>
            </w:r>
          </w:p>
        </w:tc>
        <w:tc>
          <w:tcPr>
            <w:tcW w:w="3282" w:type="dxa"/>
          </w:tcPr>
          <w:p w14:paraId="37594B2F" w14:textId="77777777" w:rsidR="001243D5" w:rsidRPr="008F05E8" w:rsidRDefault="001243D5" w:rsidP="001243D5">
            <w:pPr>
              <w:pStyle w:val="BodyText"/>
              <w:spacing w:before="228"/>
              <w:ind w:left="78" w:right="520"/>
              <w:rPr>
                <w:iCs/>
                <w:sz w:val="16"/>
                <w:szCs w:val="16"/>
              </w:rPr>
            </w:pPr>
            <w:r w:rsidRPr="008F05E8">
              <w:rPr>
                <w:iCs/>
                <w:sz w:val="16"/>
                <w:szCs w:val="16"/>
              </w:rPr>
              <w:t>FRAMEWORK</w:t>
            </w:r>
            <w:r w:rsidRPr="008F05E8">
              <w:rPr>
                <w:iCs/>
                <w:spacing w:val="2"/>
                <w:sz w:val="16"/>
                <w:szCs w:val="16"/>
              </w:rPr>
              <w:t xml:space="preserve"> </w:t>
            </w:r>
            <w:r w:rsidRPr="008F05E8">
              <w:rPr>
                <w:iCs/>
                <w:sz w:val="16"/>
                <w:szCs w:val="16"/>
              </w:rPr>
              <w:t>CONTRACT</w:t>
            </w:r>
            <w:r w:rsidRPr="008F05E8">
              <w:rPr>
                <w:iCs/>
                <w:spacing w:val="11"/>
                <w:sz w:val="16"/>
                <w:szCs w:val="16"/>
              </w:rPr>
              <w:t xml:space="preserve"> </w:t>
            </w:r>
            <w:r w:rsidRPr="008F05E8">
              <w:rPr>
                <w:iCs/>
                <w:sz w:val="16"/>
                <w:szCs w:val="16"/>
              </w:rPr>
              <w:t>FOR</w:t>
            </w:r>
            <w:r w:rsidRPr="008F05E8">
              <w:rPr>
                <w:iCs/>
                <w:spacing w:val="16"/>
                <w:sz w:val="16"/>
                <w:szCs w:val="16"/>
              </w:rPr>
              <w:t xml:space="preserve"> </w:t>
            </w:r>
            <w:r w:rsidRPr="008F05E8">
              <w:rPr>
                <w:iCs/>
                <w:sz w:val="16"/>
                <w:szCs w:val="16"/>
              </w:rPr>
              <w:t>PROVISION</w:t>
            </w:r>
            <w:r w:rsidRPr="008F05E8">
              <w:rPr>
                <w:iCs/>
                <w:spacing w:val="7"/>
                <w:sz w:val="16"/>
                <w:szCs w:val="16"/>
              </w:rPr>
              <w:t xml:space="preserve"> </w:t>
            </w:r>
            <w:r w:rsidRPr="008F05E8">
              <w:rPr>
                <w:iCs/>
                <w:sz w:val="16"/>
                <w:szCs w:val="16"/>
              </w:rPr>
              <w:t>OF MEDICAL</w:t>
            </w:r>
            <w:r w:rsidRPr="008F05E8">
              <w:rPr>
                <w:iCs/>
                <w:spacing w:val="9"/>
                <w:sz w:val="16"/>
                <w:szCs w:val="16"/>
              </w:rPr>
              <w:t xml:space="preserve"> </w:t>
            </w:r>
            <w:r w:rsidRPr="008F05E8">
              <w:rPr>
                <w:iCs/>
                <w:sz w:val="16"/>
                <w:szCs w:val="16"/>
              </w:rPr>
              <w:t>INSURANCE</w:t>
            </w:r>
            <w:r w:rsidRPr="008F05E8">
              <w:rPr>
                <w:iCs/>
                <w:spacing w:val="28"/>
                <w:sz w:val="16"/>
                <w:szCs w:val="16"/>
              </w:rPr>
              <w:t xml:space="preserve"> </w:t>
            </w:r>
            <w:r w:rsidRPr="008F05E8">
              <w:rPr>
                <w:iCs/>
                <w:spacing w:val="-2"/>
                <w:sz w:val="16"/>
                <w:szCs w:val="16"/>
              </w:rPr>
              <w:t>SERVICES FOR THE STAFF OF THE COUNTY ASSEMBLY OF WAJIR.</w:t>
            </w:r>
          </w:p>
          <w:p w14:paraId="77A60B43" w14:textId="77777777" w:rsidR="001243D5" w:rsidRPr="008F05E8" w:rsidRDefault="001243D5" w:rsidP="001243D5">
            <w:pPr>
              <w:pStyle w:val="Heading1"/>
              <w:spacing w:before="260"/>
              <w:ind w:left="0" w:right="520" w:firstLine="0"/>
              <w:jc w:val="center"/>
              <w:rPr>
                <w:b w:val="0"/>
                <w:bCs w:val="0"/>
                <w:iCs/>
                <w:sz w:val="16"/>
                <w:szCs w:val="16"/>
                <w:u w:val="none"/>
              </w:rPr>
            </w:pPr>
          </w:p>
        </w:tc>
      </w:tr>
    </w:tbl>
    <w:p w14:paraId="169A37F0" w14:textId="77777777" w:rsidR="001243D5" w:rsidRPr="00204445" w:rsidRDefault="001243D5" w:rsidP="00204445">
      <w:pPr>
        <w:pStyle w:val="Heading1"/>
        <w:spacing w:before="260"/>
        <w:ind w:left="0" w:right="520" w:firstLine="0"/>
        <w:rPr>
          <w:i/>
          <w:sz w:val="16"/>
          <w:szCs w:val="16"/>
          <w:u w:val="none"/>
        </w:rPr>
      </w:pPr>
    </w:p>
    <w:p w14:paraId="3560B579" w14:textId="77777777" w:rsidR="002E518E" w:rsidRPr="00204445" w:rsidRDefault="00204445">
      <w:pPr>
        <w:spacing w:before="229"/>
        <w:ind w:left="105"/>
        <w:rPr>
          <w:sz w:val="16"/>
          <w:szCs w:val="16"/>
        </w:rPr>
      </w:pPr>
      <w:r w:rsidRPr="00204445">
        <w:rPr>
          <w:spacing w:val="-2"/>
          <w:sz w:val="16"/>
          <w:szCs w:val="16"/>
        </w:rPr>
        <w:t>The</w:t>
      </w:r>
      <w:r w:rsidRPr="00204445">
        <w:rPr>
          <w:spacing w:val="-12"/>
          <w:sz w:val="16"/>
          <w:szCs w:val="16"/>
        </w:rPr>
        <w:t xml:space="preserve"> </w:t>
      </w:r>
      <w:r w:rsidR="001243D5" w:rsidRPr="00204445">
        <w:rPr>
          <w:spacing w:val="-2"/>
          <w:sz w:val="16"/>
          <w:szCs w:val="16"/>
        </w:rPr>
        <w:t>County Assembly of Wajir</w:t>
      </w:r>
      <w:r w:rsidRPr="00204445">
        <w:rPr>
          <w:spacing w:val="25"/>
          <w:sz w:val="16"/>
          <w:szCs w:val="16"/>
        </w:rPr>
        <w:t xml:space="preserve"> </w:t>
      </w:r>
      <w:r w:rsidRPr="00204445">
        <w:rPr>
          <w:spacing w:val="-2"/>
          <w:sz w:val="16"/>
          <w:szCs w:val="16"/>
        </w:rPr>
        <w:t>invites</w:t>
      </w:r>
      <w:r w:rsidRPr="00204445">
        <w:rPr>
          <w:spacing w:val="-31"/>
          <w:sz w:val="16"/>
          <w:szCs w:val="16"/>
        </w:rPr>
        <w:t xml:space="preserve"> </w:t>
      </w:r>
      <w:r w:rsidRPr="00204445">
        <w:rPr>
          <w:spacing w:val="-2"/>
          <w:sz w:val="16"/>
          <w:szCs w:val="16"/>
        </w:rPr>
        <w:t>sealed</w:t>
      </w:r>
      <w:r w:rsidRPr="00204445">
        <w:rPr>
          <w:spacing w:val="-12"/>
          <w:sz w:val="16"/>
          <w:szCs w:val="16"/>
        </w:rPr>
        <w:t xml:space="preserve"> </w:t>
      </w:r>
      <w:r w:rsidRPr="00204445">
        <w:rPr>
          <w:spacing w:val="-2"/>
          <w:sz w:val="16"/>
          <w:szCs w:val="16"/>
        </w:rPr>
        <w:t>tender</w:t>
      </w:r>
      <w:r w:rsidRPr="00204445">
        <w:rPr>
          <w:spacing w:val="-18"/>
          <w:sz w:val="16"/>
          <w:szCs w:val="16"/>
        </w:rPr>
        <w:t xml:space="preserve"> </w:t>
      </w:r>
      <w:r w:rsidRPr="00204445">
        <w:rPr>
          <w:spacing w:val="-2"/>
          <w:sz w:val="16"/>
          <w:szCs w:val="16"/>
        </w:rPr>
        <w:t>for</w:t>
      </w:r>
      <w:r w:rsidRPr="00204445">
        <w:rPr>
          <w:spacing w:val="-18"/>
          <w:sz w:val="16"/>
          <w:szCs w:val="16"/>
        </w:rPr>
        <w:t xml:space="preserve"> </w:t>
      </w:r>
      <w:r w:rsidRPr="00204445">
        <w:rPr>
          <w:spacing w:val="-2"/>
          <w:sz w:val="16"/>
          <w:szCs w:val="16"/>
        </w:rPr>
        <w:t>the</w:t>
      </w:r>
      <w:r w:rsidRPr="00204445">
        <w:rPr>
          <w:spacing w:val="-12"/>
          <w:sz w:val="16"/>
          <w:szCs w:val="16"/>
        </w:rPr>
        <w:t xml:space="preserve"> </w:t>
      </w:r>
      <w:r w:rsidRPr="00204445">
        <w:rPr>
          <w:spacing w:val="-2"/>
          <w:sz w:val="16"/>
          <w:szCs w:val="16"/>
        </w:rPr>
        <w:t>provision</w:t>
      </w:r>
      <w:r w:rsidRPr="00204445">
        <w:rPr>
          <w:spacing w:val="-23"/>
          <w:sz w:val="16"/>
          <w:szCs w:val="16"/>
        </w:rPr>
        <w:t xml:space="preserve"> </w:t>
      </w:r>
      <w:r w:rsidRPr="00204445">
        <w:rPr>
          <w:spacing w:val="-2"/>
          <w:sz w:val="16"/>
          <w:szCs w:val="16"/>
        </w:rPr>
        <w:t>of</w:t>
      </w:r>
      <w:r w:rsidRPr="00204445">
        <w:rPr>
          <w:spacing w:val="30"/>
          <w:sz w:val="16"/>
          <w:szCs w:val="16"/>
        </w:rPr>
        <w:t xml:space="preserve"> </w:t>
      </w:r>
      <w:r w:rsidRPr="00204445">
        <w:rPr>
          <w:spacing w:val="-2"/>
          <w:sz w:val="16"/>
          <w:szCs w:val="16"/>
        </w:rPr>
        <w:t>medical</w:t>
      </w:r>
      <w:r w:rsidRPr="00204445">
        <w:rPr>
          <w:spacing w:val="-22"/>
          <w:sz w:val="16"/>
          <w:szCs w:val="16"/>
        </w:rPr>
        <w:t xml:space="preserve"> </w:t>
      </w:r>
      <w:r w:rsidRPr="00204445">
        <w:rPr>
          <w:spacing w:val="-2"/>
          <w:sz w:val="16"/>
          <w:szCs w:val="16"/>
        </w:rPr>
        <w:t>insurance</w:t>
      </w:r>
      <w:r w:rsidRPr="00204445">
        <w:rPr>
          <w:spacing w:val="-27"/>
          <w:sz w:val="16"/>
          <w:szCs w:val="16"/>
        </w:rPr>
        <w:t xml:space="preserve"> </w:t>
      </w:r>
      <w:r w:rsidRPr="00204445">
        <w:rPr>
          <w:spacing w:val="-2"/>
          <w:sz w:val="16"/>
          <w:szCs w:val="16"/>
        </w:rPr>
        <w:t xml:space="preserve">services </w:t>
      </w:r>
      <w:r w:rsidRPr="00204445">
        <w:rPr>
          <w:sz w:val="16"/>
          <w:szCs w:val="16"/>
        </w:rPr>
        <w:t>for the FY 2023/2024.</w:t>
      </w:r>
    </w:p>
    <w:p w14:paraId="5A1EC124" w14:textId="77777777" w:rsidR="002E518E" w:rsidRPr="00204445" w:rsidRDefault="00204445">
      <w:pPr>
        <w:pStyle w:val="BodyText"/>
        <w:spacing w:before="227"/>
        <w:ind w:left="105"/>
        <w:rPr>
          <w:sz w:val="16"/>
          <w:szCs w:val="16"/>
        </w:rPr>
      </w:pPr>
      <w:r w:rsidRPr="00204445">
        <w:rPr>
          <w:color w:val="221F1F"/>
          <w:sz w:val="16"/>
          <w:szCs w:val="16"/>
        </w:rPr>
        <w:t>Tendering</w:t>
      </w:r>
      <w:r w:rsidRPr="00204445">
        <w:rPr>
          <w:color w:val="221F1F"/>
          <w:spacing w:val="9"/>
          <w:sz w:val="16"/>
          <w:szCs w:val="16"/>
        </w:rPr>
        <w:t xml:space="preserve"> </w:t>
      </w:r>
      <w:r w:rsidRPr="00204445">
        <w:rPr>
          <w:color w:val="221F1F"/>
          <w:sz w:val="16"/>
          <w:szCs w:val="16"/>
        </w:rPr>
        <w:t>will</w:t>
      </w:r>
      <w:r w:rsidRPr="00204445">
        <w:rPr>
          <w:color w:val="221F1F"/>
          <w:spacing w:val="12"/>
          <w:sz w:val="16"/>
          <w:szCs w:val="16"/>
        </w:rPr>
        <w:t xml:space="preserve"> </w:t>
      </w:r>
      <w:r w:rsidRPr="00204445">
        <w:rPr>
          <w:color w:val="221F1F"/>
          <w:sz w:val="16"/>
          <w:szCs w:val="16"/>
        </w:rPr>
        <w:t>be</w:t>
      </w:r>
      <w:r w:rsidRPr="00204445">
        <w:rPr>
          <w:color w:val="221F1F"/>
          <w:spacing w:val="7"/>
          <w:sz w:val="16"/>
          <w:szCs w:val="16"/>
        </w:rPr>
        <w:t xml:space="preserve"> </w:t>
      </w:r>
      <w:r w:rsidRPr="00204445">
        <w:rPr>
          <w:color w:val="221F1F"/>
          <w:sz w:val="16"/>
          <w:szCs w:val="16"/>
        </w:rPr>
        <w:t>through</w:t>
      </w:r>
      <w:r w:rsidRPr="00204445">
        <w:rPr>
          <w:color w:val="221F1F"/>
          <w:spacing w:val="9"/>
          <w:sz w:val="16"/>
          <w:szCs w:val="16"/>
        </w:rPr>
        <w:t xml:space="preserve"> </w:t>
      </w:r>
      <w:r w:rsidRPr="00204445">
        <w:rPr>
          <w:color w:val="221F1F"/>
          <w:sz w:val="16"/>
          <w:szCs w:val="16"/>
        </w:rPr>
        <w:t>National</w:t>
      </w:r>
      <w:r w:rsidRPr="00204445">
        <w:rPr>
          <w:color w:val="221F1F"/>
          <w:spacing w:val="12"/>
          <w:sz w:val="16"/>
          <w:szCs w:val="16"/>
        </w:rPr>
        <w:t xml:space="preserve"> </w:t>
      </w:r>
      <w:r w:rsidRPr="00204445">
        <w:rPr>
          <w:color w:val="221F1F"/>
          <w:sz w:val="16"/>
          <w:szCs w:val="16"/>
        </w:rPr>
        <w:t>Open</w:t>
      </w:r>
      <w:r w:rsidRPr="00204445">
        <w:rPr>
          <w:color w:val="221F1F"/>
          <w:spacing w:val="10"/>
          <w:sz w:val="16"/>
          <w:szCs w:val="16"/>
        </w:rPr>
        <w:t xml:space="preserve"> </w:t>
      </w:r>
      <w:r w:rsidRPr="00204445">
        <w:rPr>
          <w:color w:val="221F1F"/>
          <w:sz w:val="16"/>
          <w:szCs w:val="16"/>
        </w:rPr>
        <w:t>Tender</w:t>
      </w:r>
      <w:r w:rsidRPr="00204445">
        <w:rPr>
          <w:color w:val="221F1F"/>
          <w:spacing w:val="16"/>
          <w:sz w:val="16"/>
          <w:szCs w:val="16"/>
        </w:rPr>
        <w:t xml:space="preserve"> </w:t>
      </w:r>
      <w:r w:rsidRPr="00204445">
        <w:rPr>
          <w:color w:val="221F1F"/>
          <w:sz w:val="16"/>
          <w:szCs w:val="16"/>
        </w:rPr>
        <w:t>procurement</w:t>
      </w:r>
      <w:r w:rsidRPr="00204445">
        <w:rPr>
          <w:color w:val="221F1F"/>
          <w:spacing w:val="12"/>
          <w:sz w:val="16"/>
          <w:szCs w:val="16"/>
        </w:rPr>
        <w:t xml:space="preserve"> </w:t>
      </w:r>
      <w:r w:rsidRPr="00204445">
        <w:rPr>
          <w:color w:val="221F1F"/>
          <w:spacing w:val="-2"/>
          <w:sz w:val="16"/>
          <w:szCs w:val="16"/>
        </w:rPr>
        <w:t>method.</w:t>
      </w:r>
    </w:p>
    <w:p w14:paraId="68E46847" w14:textId="6D2BE8D8" w:rsidR="006D26FB" w:rsidRPr="00204445" w:rsidRDefault="00204445" w:rsidP="006D26FB">
      <w:pPr>
        <w:pStyle w:val="BodyText"/>
        <w:spacing w:before="227" w:line="242" w:lineRule="auto"/>
        <w:ind w:left="105" w:right="922"/>
        <w:rPr>
          <w:sz w:val="16"/>
          <w:szCs w:val="16"/>
        </w:rPr>
      </w:pPr>
      <w:r w:rsidRPr="00204445">
        <w:rPr>
          <w:color w:val="221F1F"/>
          <w:sz w:val="16"/>
          <w:szCs w:val="16"/>
        </w:rPr>
        <w:t>You may obtain further information and inspect the</w:t>
      </w:r>
      <w:r w:rsidRPr="00204445">
        <w:rPr>
          <w:color w:val="221F1F"/>
          <w:spacing w:val="27"/>
          <w:sz w:val="16"/>
          <w:szCs w:val="16"/>
        </w:rPr>
        <w:t xml:space="preserve"> </w:t>
      </w:r>
      <w:r w:rsidRPr="00204445">
        <w:rPr>
          <w:color w:val="221F1F"/>
          <w:sz w:val="16"/>
          <w:szCs w:val="16"/>
        </w:rPr>
        <w:t>Tender Documents</w:t>
      </w:r>
      <w:r w:rsidRPr="00204445">
        <w:rPr>
          <w:color w:val="221F1F"/>
          <w:spacing w:val="-9"/>
          <w:sz w:val="16"/>
          <w:szCs w:val="16"/>
        </w:rPr>
        <w:t xml:space="preserve"> </w:t>
      </w:r>
      <w:r w:rsidRPr="00204445">
        <w:rPr>
          <w:color w:val="221F1F"/>
          <w:sz w:val="16"/>
          <w:szCs w:val="16"/>
        </w:rPr>
        <w:t>during ofﬁce hours</w:t>
      </w:r>
      <w:r w:rsidRPr="00204445">
        <w:rPr>
          <w:color w:val="221F1F"/>
          <w:spacing w:val="-3"/>
          <w:sz w:val="16"/>
          <w:szCs w:val="16"/>
        </w:rPr>
        <w:t xml:space="preserve"> </w:t>
      </w:r>
      <w:r w:rsidRPr="00204445">
        <w:rPr>
          <w:b/>
          <w:color w:val="221F1F"/>
          <w:sz w:val="16"/>
          <w:szCs w:val="16"/>
        </w:rPr>
        <w:t>8.00 A.M</w:t>
      </w:r>
      <w:r w:rsidRPr="00204445">
        <w:rPr>
          <w:color w:val="221F1F"/>
          <w:sz w:val="16"/>
          <w:szCs w:val="16"/>
        </w:rPr>
        <w:t>.-</w:t>
      </w:r>
      <w:r w:rsidRPr="00204445">
        <w:rPr>
          <w:b/>
          <w:color w:val="221F1F"/>
          <w:sz w:val="16"/>
          <w:szCs w:val="16"/>
        </w:rPr>
        <w:t>5.00</w:t>
      </w:r>
      <w:r w:rsidRPr="00204445">
        <w:rPr>
          <w:b/>
          <w:color w:val="221F1F"/>
          <w:spacing w:val="-14"/>
          <w:sz w:val="16"/>
          <w:szCs w:val="16"/>
        </w:rPr>
        <w:t xml:space="preserve"> </w:t>
      </w:r>
      <w:r w:rsidRPr="00204445">
        <w:rPr>
          <w:b/>
          <w:color w:val="221F1F"/>
          <w:sz w:val="16"/>
          <w:szCs w:val="16"/>
        </w:rPr>
        <w:t>P.M</w:t>
      </w:r>
      <w:r w:rsidRPr="00204445">
        <w:rPr>
          <w:color w:val="221F1F"/>
          <w:sz w:val="16"/>
          <w:szCs w:val="16"/>
        </w:rPr>
        <w:t>.</w:t>
      </w:r>
      <w:r w:rsidRPr="00204445">
        <w:rPr>
          <w:color w:val="221F1F"/>
          <w:spacing w:val="-15"/>
          <w:sz w:val="16"/>
          <w:szCs w:val="16"/>
        </w:rPr>
        <w:t xml:space="preserve"> </w:t>
      </w:r>
      <w:r w:rsidRPr="00204445">
        <w:rPr>
          <w:color w:val="221F1F"/>
          <w:sz w:val="16"/>
          <w:szCs w:val="16"/>
        </w:rPr>
        <w:t>at</w:t>
      </w:r>
      <w:r w:rsidRPr="00204445">
        <w:rPr>
          <w:color w:val="221F1F"/>
          <w:spacing w:val="-10"/>
          <w:sz w:val="16"/>
          <w:szCs w:val="16"/>
        </w:rPr>
        <w:t xml:space="preserve"> </w:t>
      </w:r>
      <w:r w:rsidRPr="00204445">
        <w:rPr>
          <w:color w:val="221F1F"/>
          <w:sz w:val="16"/>
          <w:szCs w:val="16"/>
        </w:rPr>
        <w:t>the</w:t>
      </w:r>
      <w:r w:rsidRPr="00204445">
        <w:rPr>
          <w:color w:val="221F1F"/>
          <w:spacing w:val="-13"/>
          <w:sz w:val="16"/>
          <w:szCs w:val="16"/>
        </w:rPr>
        <w:t xml:space="preserve"> </w:t>
      </w:r>
      <w:r w:rsidRPr="00204445">
        <w:rPr>
          <w:color w:val="221F1F"/>
          <w:sz w:val="16"/>
          <w:szCs w:val="16"/>
        </w:rPr>
        <w:t>address</w:t>
      </w:r>
      <w:r w:rsidRPr="00204445">
        <w:rPr>
          <w:color w:val="221F1F"/>
          <w:spacing w:val="-15"/>
          <w:sz w:val="16"/>
          <w:szCs w:val="16"/>
        </w:rPr>
        <w:t xml:space="preserve"> </w:t>
      </w:r>
      <w:r w:rsidRPr="00204445">
        <w:rPr>
          <w:color w:val="221F1F"/>
          <w:sz w:val="16"/>
          <w:szCs w:val="16"/>
        </w:rPr>
        <w:t>given</w:t>
      </w:r>
      <w:r w:rsidRPr="00204445">
        <w:rPr>
          <w:color w:val="221F1F"/>
          <w:spacing w:val="-7"/>
          <w:sz w:val="16"/>
          <w:szCs w:val="16"/>
        </w:rPr>
        <w:t xml:space="preserve"> </w:t>
      </w:r>
      <w:r w:rsidRPr="00204445">
        <w:rPr>
          <w:color w:val="221F1F"/>
          <w:sz w:val="16"/>
          <w:szCs w:val="16"/>
        </w:rPr>
        <w:t>below. More</w:t>
      </w:r>
      <w:r w:rsidRPr="00204445">
        <w:rPr>
          <w:color w:val="221F1F"/>
          <w:spacing w:val="-12"/>
          <w:sz w:val="16"/>
          <w:szCs w:val="16"/>
        </w:rPr>
        <w:t xml:space="preserve"> </w:t>
      </w:r>
      <w:proofErr w:type="gramStart"/>
      <w:r w:rsidRPr="00204445">
        <w:rPr>
          <w:color w:val="221F1F"/>
          <w:sz w:val="16"/>
          <w:szCs w:val="16"/>
        </w:rPr>
        <w:t>details</w:t>
      </w:r>
      <w:r w:rsidRPr="00204445">
        <w:rPr>
          <w:color w:val="221F1F"/>
          <w:spacing w:val="-15"/>
          <w:sz w:val="16"/>
          <w:szCs w:val="16"/>
        </w:rPr>
        <w:t xml:space="preserve">  </w:t>
      </w:r>
      <w:r w:rsidRPr="00204445">
        <w:rPr>
          <w:color w:val="221F1F"/>
          <w:sz w:val="16"/>
          <w:szCs w:val="16"/>
        </w:rPr>
        <w:t>are</w:t>
      </w:r>
      <w:proofErr w:type="gramEnd"/>
      <w:r w:rsidRPr="00204445">
        <w:rPr>
          <w:color w:val="221F1F"/>
          <w:spacing w:val="-12"/>
          <w:sz w:val="16"/>
          <w:szCs w:val="16"/>
        </w:rPr>
        <w:t xml:space="preserve"> </w:t>
      </w:r>
      <w:r w:rsidRPr="00204445">
        <w:rPr>
          <w:color w:val="221F1F"/>
          <w:sz w:val="16"/>
          <w:szCs w:val="16"/>
        </w:rPr>
        <w:t>provided</w:t>
      </w:r>
      <w:r w:rsidRPr="00204445">
        <w:rPr>
          <w:color w:val="221F1F"/>
          <w:spacing w:val="-10"/>
          <w:sz w:val="16"/>
          <w:szCs w:val="16"/>
        </w:rPr>
        <w:t xml:space="preserve"> </w:t>
      </w:r>
      <w:r w:rsidRPr="00204445">
        <w:rPr>
          <w:color w:val="221F1F"/>
          <w:sz w:val="16"/>
          <w:szCs w:val="16"/>
        </w:rPr>
        <w:t>in</w:t>
      </w:r>
      <w:r w:rsidRPr="00204445">
        <w:rPr>
          <w:color w:val="221F1F"/>
          <w:spacing w:val="-2"/>
          <w:sz w:val="16"/>
          <w:szCs w:val="16"/>
        </w:rPr>
        <w:t xml:space="preserve"> </w:t>
      </w:r>
      <w:r w:rsidR="006D26FB">
        <w:rPr>
          <w:b/>
          <w:color w:val="221F1F"/>
          <w:sz w:val="16"/>
          <w:szCs w:val="16"/>
        </w:rPr>
        <w:t>the tender documents.</w:t>
      </w:r>
    </w:p>
    <w:p w14:paraId="1D8162B5" w14:textId="3FEAA2C2" w:rsidR="002E518E" w:rsidRPr="00204445" w:rsidRDefault="002E518E">
      <w:pPr>
        <w:spacing w:line="238" w:lineRule="exact"/>
        <w:ind w:left="105"/>
        <w:rPr>
          <w:sz w:val="16"/>
          <w:szCs w:val="16"/>
        </w:rPr>
      </w:pPr>
    </w:p>
    <w:p w14:paraId="07B47759" w14:textId="77777777" w:rsidR="002E518E" w:rsidRPr="00204445" w:rsidRDefault="00204445">
      <w:pPr>
        <w:pStyle w:val="BodyText"/>
        <w:spacing w:before="238" w:line="228" w:lineRule="auto"/>
        <w:ind w:left="105"/>
        <w:rPr>
          <w:sz w:val="16"/>
          <w:szCs w:val="16"/>
        </w:rPr>
      </w:pPr>
      <w:r w:rsidRPr="00204445">
        <w:rPr>
          <w:color w:val="221F1F"/>
          <w:sz w:val="16"/>
          <w:szCs w:val="16"/>
        </w:rPr>
        <w:t>Tender</w:t>
      </w:r>
      <w:r w:rsidRPr="00204445">
        <w:rPr>
          <w:color w:val="221F1F"/>
          <w:spacing w:val="80"/>
          <w:sz w:val="16"/>
          <w:szCs w:val="16"/>
        </w:rPr>
        <w:t xml:space="preserve"> </w:t>
      </w:r>
      <w:r w:rsidRPr="00204445">
        <w:rPr>
          <w:color w:val="221F1F"/>
          <w:sz w:val="16"/>
          <w:szCs w:val="16"/>
        </w:rPr>
        <w:t>document</w:t>
      </w:r>
      <w:r w:rsidRPr="00204445">
        <w:rPr>
          <w:color w:val="221F1F"/>
          <w:spacing w:val="80"/>
          <w:w w:val="150"/>
          <w:sz w:val="16"/>
          <w:szCs w:val="16"/>
        </w:rPr>
        <w:t xml:space="preserve"> </w:t>
      </w:r>
      <w:r w:rsidRPr="00204445">
        <w:rPr>
          <w:color w:val="221F1F"/>
          <w:sz w:val="16"/>
          <w:szCs w:val="16"/>
        </w:rPr>
        <w:t>shall</w:t>
      </w:r>
      <w:r w:rsidRPr="00204445">
        <w:rPr>
          <w:color w:val="221F1F"/>
          <w:spacing w:val="80"/>
          <w:sz w:val="16"/>
          <w:szCs w:val="16"/>
        </w:rPr>
        <w:t xml:space="preserve"> </w:t>
      </w:r>
      <w:r w:rsidRPr="00204445">
        <w:rPr>
          <w:color w:val="221F1F"/>
          <w:sz w:val="16"/>
          <w:szCs w:val="16"/>
        </w:rPr>
        <w:t>be</w:t>
      </w:r>
      <w:r w:rsidRPr="00204445">
        <w:rPr>
          <w:color w:val="221F1F"/>
          <w:spacing w:val="80"/>
          <w:sz w:val="16"/>
          <w:szCs w:val="16"/>
        </w:rPr>
        <w:t xml:space="preserve"> </w:t>
      </w:r>
      <w:r w:rsidRPr="00204445">
        <w:rPr>
          <w:color w:val="221F1F"/>
          <w:sz w:val="16"/>
          <w:szCs w:val="16"/>
        </w:rPr>
        <w:t>obtained</w:t>
      </w:r>
      <w:r w:rsidRPr="00204445">
        <w:rPr>
          <w:color w:val="221F1F"/>
          <w:spacing w:val="80"/>
          <w:sz w:val="16"/>
          <w:szCs w:val="16"/>
        </w:rPr>
        <w:t xml:space="preserve"> </w:t>
      </w:r>
      <w:r w:rsidRPr="00204445">
        <w:rPr>
          <w:color w:val="221F1F"/>
          <w:sz w:val="16"/>
          <w:szCs w:val="16"/>
        </w:rPr>
        <w:t>electronically</w:t>
      </w:r>
      <w:r w:rsidRPr="00204445">
        <w:rPr>
          <w:color w:val="221F1F"/>
          <w:spacing w:val="75"/>
          <w:sz w:val="16"/>
          <w:szCs w:val="16"/>
        </w:rPr>
        <w:t xml:space="preserve"> </w:t>
      </w:r>
      <w:r w:rsidRPr="00204445">
        <w:rPr>
          <w:color w:val="221F1F"/>
          <w:sz w:val="16"/>
          <w:szCs w:val="16"/>
        </w:rPr>
        <w:t>free</w:t>
      </w:r>
      <w:r w:rsidRPr="00204445">
        <w:rPr>
          <w:color w:val="221F1F"/>
          <w:spacing w:val="80"/>
          <w:sz w:val="16"/>
          <w:szCs w:val="16"/>
        </w:rPr>
        <w:t xml:space="preserve"> </w:t>
      </w:r>
      <w:r w:rsidRPr="00204445">
        <w:rPr>
          <w:color w:val="221F1F"/>
          <w:sz w:val="16"/>
          <w:szCs w:val="16"/>
        </w:rPr>
        <w:t>of</w:t>
      </w:r>
      <w:r w:rsidRPr="00204445">
        <w:rPr>
          <w:color w:val="221F1F"/>
          <w:spacing w:val="80"/>
          <w:sz w:val="16"/>
          <w:szCs w:val="16"/>
        </w:rPr>
        <w:t xml:space="preserve"> </w:t>
      </w:r>
      <w:r w:rsidRPr="00204445">
        <w:rPr>
          <w:color w:val="221F1F"/>
          <w:sz w:val="16"/>
          <w:szCs w:val="16"/>
        </w:rPr>
        <w:t>charge</w:t>
      </w:r>
      <w:r w:rsidRPr="00204445">
        <w:rPr>
          <w:color w:val="221F1F"/>
          <w:spacing w:val="80"/>
          <w:sz w:val="16"/>
          <w:szCs w:val="16"/>
        </w:rPr>
        <w:t xml:space="preserve"> </w:t>
      </w:r>
      <w:r w:rsidRPr="00204445">
        <w:rPr>
          <w:color w:val="221F1F"/>
          <w:sz w:val="16"/>
          <w:szCs w:val="16"/>
        </w:rPr>
        <w:t>from</w:t>
      </w:r>
      <w:r w:rsidRPr="00204445">
        <w:rPr>
          <w:color w:val="221F1F"/>
          <w:spacing w:val="80"/>
          <w:sz w:val="16"/>
          <w:szCs w:val="16"/>
        </w:rPr>
        <w:t xml:space="preserve"> </w:t>
      </w:r>
      <w:r w:rsidRPr="00204445">
        <w:rPr>
          <w:color w:val="221F1F"/>
          <w:sz w:val="16"/>
          <w:szCs w:val="16"/>
        </w:rPr>
        <w:t>the</w:t>
      </w:r>
      <w:r w:rsidRPr="00204445">
        <w:rPr>
          <w:color w:val="221F1F"/>
          <w:spacing w:val="80"/>
          <w:sz w:val="16"/>
          <w:szCs w:val="16"/>
        </w:rPr>
        <w:t xml:space="preserve"> </w:t>
      </w:r>
      <w:r w:rsidRPr="00204445">
        <w:rPr>
          <w:color w:val="221F1F"/>
          <w:sz w:val="16"/>
          <w:szCs w:val="16"/>
        </w:rPr>
        <w:t xml:space="preserve">Website(s) </w:t>
      </w:r>
      <w:hyperlink r:id="rId5" w:history="1">
        <w:r w:rsidR="001243D5" w:rsidRPr="00204445">
          <w:rPr>
            <w:b/>
            <w:color w:val="0000FF"/>
            <w:sz w:val="16"/>
            <w:szCs w:val="16"/>
            <w:u w:val="single"/>
          </w:rPr>
          <w:t>www.wajirassembly.go.ke</w:t>
        </w:r>
      </w:hyperlink>
      <w:r w:rsidRPr="00204445">
        <w:rPr>
          <w:color w:val="006FC0"/>
          <w:sz w:val="16"/>
          <w:szCs w:val="16"/>
        </w:rPr>
        <w:t xml:space="preserve"> </w:t>
      </w:r>
      <w:r w:rsidRPr="00204445">
        <w:rPr>
          <w:color w:val="221F1F"/>
          <w:sz w:val="16"/>
          <w:szCs w:val="16"/>
        </w:rPr>
        <w:t>and PPIP Porta</w:t>
      </w:r>
      <w:hyperlink r:id="rId6">
        <w:r w:rsidRPr="00204445">
          <w:rPr>
            <w:color w:val="221F1F"/>
            <w:sz w:val="16"/>
            <w:szCs w:val="16"/>
          </w:rPr>
          <w:t xml:space="preserve">l </w:t>
        </w:r>
        <w:r w:rsidRPr="00204445">
          <w:rPr>
            <w:color w:val="0462C1"/>
            <w:sz w:val="16"/>
            <w:szCs w:val="16"/>
            <w:u w:val="single" w:color="0462C1"/>
          </w:rPr>
          <w:t>www.tenders.go.</w:t>
        </w:r>
      </w:hyperlink>
      <w:r w:rsidRPr="00204445">
        <w:rPr>
          <w:color w:val="0462C1"/>
          <w:sz w:val="16"/>
          <w:szCs w:val="16"/>
          <w:u w:val="single" w:color="0462C1"/>
        </w:rPr>
        <w:t>ke</w:t>
      </w:r>
      <w:r w:rsidRPr="00204445">
        <w:rPr>
          <w:color w:val="221F1F"/>
          <w:sz w:val="16"/>
          <w:szCs w:val="16"/>
        </w:rPr>
        <w:t>.</w:t>
      </w:r>
    </w:p>
    <w:p w14:paraId="315350A6" w14:textId="77777777" w:rsidR="002E518E" w:rsidRPr="00204445" w:rsidRDefault="002E518E">
      <w:pPr>
        <w:pStyle w:val="BodyText"/>
        <w:spacing w:before="9"/>
        <w:rPr>
          <w:sz w:val="16"/>
          <w:szCs w:val="16"/>
        </w:rPr>
      </w:pPr>
    </w:p>
    <w:p w14:paraId="6449B670" w14:textId="77777777" w:rsidR="002E518E" w:rsidRPr="00204445" w:rsidRDefault="00204445">
      <w:pPr>
        <w:pStyle w:val="BodyText"/>
        <w:ind w:left="105"/>
        <w:rPr>
          <w:sz w:val="16"/>
          <w:szCs w:val="16"/>
        </w:rPr>
      </w:pPr>
      <w:r w:rsidRPr="00204445">
        <w:rPr>
          <w:color w:val="221F1F"/>
          <w:sz w:val="16"/>
          <w:szCs w:val="16"/>
        </w:rPr>
        <w:t>The</w:t>
      </w:r>
      <w:r w:rsidRPr="00204445">
        <w:rPr>
          <w:color w:val="221F1F"/>
          <w:spacing w:val="4"/>
          <w:sz w:val="16"/>
          <w:szCs w:val="16"/>
        </w:rPr>
        <w:t xml:space="preserve"> </w:t>
      </w:r>
      <w:r w:rsidRPr="00204445">
        <w:rPr>
          <w:color w:val="221F1F"/>
          <w:sz w:val="16"/>
          <w:szCs w:val="16"/>
        </w:rPr>
        <w:t>tenderer</w:t>
      </w:r>
      <w:r w:rsidRPr="00204445">
        <w:rPr>
          <w:color w:val="221F1F"/>
          <w:spacing w:val="16"/>
          <w:sz w:val="16"/>
          <w:szCs w:val="16"/>
        </w:rPr>
        <w:t xml:space="preserve"> </w:t>
      </w:r>
      <w:r w:rsidRPr="00204445">
        <w:rPr>
          <w:color w:val="221F1F"/>
          <w:sz w:val="16"/>
          <w:szCs w:val="16"/>
        </w:rPr>
        <w:t>shall</w:t>
      </w:r>
      <w:r w:rsidRPr="00204445">
        <w:rPr>
          <w:color w:val="221F1F"/>
          <w:spacing w:val="9"/>
          <w:sz w:val="16"/>
          <w:szCs w:val="16"/>
        </w:rPr>
        <w:t xml:space="preserve"> </w:t>
      </w:r>
      <w:r w:rsidRPr="00204445">
        <w:rPr>
          <w:color w:val="221F1F"/>
          <w:sz w:val="16"/>
          <w:szCs w:val="16"/>
        </w:rPr>
        <w:t>chronologically</w:t>
      </w:r>
      <w:r w:rsidRPr="00204445">
        <w:rPr>
          <w:color w:val="221F1F"/>
          <w:spacing w:val="8"/>
          <w:sz w:val="16"/>
          <w:szCs w:val="16"/>
        </w:rPr>
        <w:t xml:space="preserve"> </w:t>
      </w:r>
      <w:r w:rsidRPr="00204445">
        <w:rPr>
          <w:color w:val="221F1F"/>
          <w:sz w:val="16"/>
          <w:szCs w:val="16"/>
        </w:rPr>
        <w:t>serialize</w:t>
      </w:r>
      <w:r w:rsidRPr="00204445">
        <w:rPr>
          <w:color w:val="221F1F"/>
          <w:spacing w:val="4"/>
          <w:sz w:val="16"/>
          <w:szCs w:val="16"/>
        </w:rPr>
        <w:t xml:space="preserve"> </w:t>
      </w:r>
      <w:r w:rsidRPr="00204445">
        <w:rPr>
          <w:color w:val="221F1F"/>
          <w:sz w:val="16"/>
          <w:szCs w:val="16"/>
        </w:rPr>
        <w:t>and</w:t>
      </w:r>
      <w:r w:rsidRPr="00204445">
        <w:rPr>
          <w:color w:val="221F1F"/>
          <w:spacing w:val="8"/>
          <w:sz w:val="16"/>
          <w:szCs w:val="16"/>
        </w:rPr>
        <w:t xml:space="preserve"> </w:t>
      </w:r>
      <w:r w:rsidRPr="00204445">
        <w:rPr>
          <w:color w:val="221F1F"/>
          <w:sz w:val="16"/>
          <w:szCs w:val="16"/>
        </w:rPr>
        <w:t>sign</w:t>
      </w:r>
      <w:r w:rsidRPr="00204445">
        <w:rPr>
          <w:color w:val="221F1F"/>
          <w:spacing w:val="8"/>
          <w:sz w:val="16"/>
          <w:szCs w:val="16"/>
        </w:rPr>
        <w:t xml:space="preserve"> </w:t>
      </w:r>
      <w:r w:rsidRPr="00204445">
        <w:rPr>
          <w:color w:val="221F1F"/>
          <w:sz w:val="16"/>
          <w:szCs w:val="16"/>
        </w:rPr>
        <w:t>all</w:t>
      </w:r>
      <w:r w:rsidRPr="00204445">
        <w:rPr>
          <w:color w:val="221F1F"/>
          <w:spacing w:val="9"/>
          <w:sz w:val="16"/>
          <w:szCs w:val="16"/>
        </w:rPr>
        <w:t xml:space="preserve"> </w:t>
      </w:r>
      <w:r w:rsidRPr="00204445">
        <w:rPr>
          <w:color w:val="221F1F"/>
          <w:sz w:val="16"/>
          <w:szCs w:val="16"/>
        </w:rPr>
        <w:t>pages</w:t>
      </w:r>
      <w:r w:rsidRPr="00204445">
        <w:rPr>
          <w:color w:val="221F1F"/>
          <w:spacing w:val="1"/>
          <w:sz w:val="16"/>
          <w:szCs w:val="16"/>
        </w:rPr>
        <w:t xml:space="preserve"> </w:t>
      </w:r>
      <w:r w:rsidRPr="00204445">
        <w:rPr>
          <w:color w:val="221F1F"/>
          <w:sz w:val="16"/>
          <w:szCs w:val="16"/>
        </w:rPr>
        <w:t>of</w:t>
      </w:r>
      <w:r w:rsidRPr="00204445">
        <w:rPr>
          <w:color w:val="221F1F"/>
          <w:spacing w:val="13"/>
          <w:sz w:val="16"/>
          <w:szCs w:val="16"/>
        </w:rPr>
        <w:t xml:space="preserve"> </w:t>
      </w:r>
      <w:r w:rsidRPr="00204445">
        <w:rPr>
          <w:color w:val="221F1F"/>
          <w:sz w:val="16"/>
          <w:szCs w:val="16"/>
        </w:rPr>
        <w:t>the</w:t>
      </w:r>
      <w:r w:rsidRPr="00204445">
        <w:rPr>
          <w:color w:val="221F1F"/>
          <w:spacing w:val="5"/>
          <w:sz w:val="16"/>
          <w:szCs w:val="16"/>
        </w:rPr>
        <w:t xml:space="preserve"> </w:t>
      </w:r>
      <w:r w:rsidRPr="00204445">
        <w:rPr>
          <w:color w:val="221F1F"/>
          <w:sz w:val="16"/>
          <w:szCs w:val="16"/>
        </w:rPr>
        <w:t>tender</w:t>
      </w:r>
      <w:r w:rsidRPr="00204445">
        <w:rPr>
          <w:color w:val="221F1F"/>
          <w:spacing w:val="13"/>
          <w:sz w:val="16"/>
          <w:szCs w:val="16"/>
        </w:rPr>
        <w:t xml:space="preserve"> </w:t>
      </w:r>
      <w:r w:rsidRPr="00204445">
        <w:rPr>
          <w:color w:val="221F1F"/>
          <w:sz w:val="16"/>
          <w:szCs w:val="16"/>
        </w:rPr>
        <w:t>documents</w:t>
      </w:r>
      <w:r w:rsidRPr="00204445">
        <w:rPr>
          <w:color w:val="221F1F"/>
          <w:spacing w:val="1"/>
          <w:sz w:val="16"/>
          <w:szCs w:val="16"/>
        </w:rPr>
        <w:t xml:space="preserve"> </w:t>
      </w:r>
      <w:r w:rsidRPr="00204445">
        <w:rPr>
          <w:color w:val="221F1F"/>
          <w:spacing w:val="-2"/>
          <w:sz w:val="16"/>
          <w:szCs w:val="16"/>
        </w:rPr>
        <w:t>submitted.</w:t>
      </w:r>
    </w:p>
    <w:p w14:paraId="7AE8C11F" w14:textId="77777777" w:rsidR="002E518E" w:rsidRPr="00204445" w:rsidRDefault="002E518E">
      <w:pPr>
        <w:pStyle w:val="BodyText"/>
        <w:spacing w:before="16"/>
        <w:rPr>
          <w:sz w:val="16"/>
          <w:szCs w:val="16"/>
        </w:rPr>
      </w:pPr>
    </w:p>
    <w:p w14:paraId="4E45CBAE" w14:textId="77777777" w:rsidR="002E518E" w:rsidRPr="00204445" w:rsidRDefault="00204445">
      <w:pPr>
        <w:spacing w:line="228" w:lineRule="auto"/>
        <w:ind w:left="105" w:right="943"/>
        <w:jc w:val="both"/>
        <w:rPr>
          <w:b/>
          <w:sz w:val="16"/>
          <w:szCs w:val="16"/>
        </w:rPr>
      </w:pPr>
      <w:r w:rsidRPr="00204445">
        <w:rPr>
          <w:color w:val="221F1F"/>
          <w:sz w:val="16"/>
          <w:szCs w:val="16"/>
        </w:rPr>
        <w:t>Completed</w:t>
      </w:r>
      <w:r w:rsidRPr="00204445">
        <w:rPr>
          <w:color w:val="221F1F"/>
          <w:spacing w:val="-11"/>
          <w:sz w:val="16"/>
          <w:szCs w:val="16"/>
        </w:rPr>
        <w:t xml:space="preserve"> </w:t>
      </w:r>
      <w:r w:rsidRPr="00204445">
        <w:rPr>
          <w:color w:val="221F1F"/>
          <w:sz w:val="16"/>
          <w:szCs w:val="16"/>
        </w:rPr>
        <w:t>tender must</w:t>
      </w:r>
      <w:r w:rsidRPr="00204445">
        <w:rPr>
          <w:color w:val="221F1F"/>
          <w:spacing w:val="-4"/>
          <w:sz w:val="16"/>
          <w:szCs w:val="16"/>
        </w:rPr>
        <w:t xml:space="preserve"> </w:t>
      </w:r>
      <w:r w:rsidRPr="00204445">
        <w:rPr>
          <w:color w:val="221F1F"/>
          <w:sz w:val="16"/>
          <w:szCs w:val="16"/>
        </w:rPr>
        <w:t>be</w:t>
      </w:r>
      <w:r w:rsidRPr="00204445">
        <w:rPr>
          <w:color w:val="221F1F"/>
          <w:spacing w:val="-10"/>
          <w:sz w:val="16"/>
          <w:szCs w:val="16"/>
        </w:rPr>
        <w:t xml:space="preserve"> </w:t>
      </w:r>
      <w:r w:rsidRPr="00204445">
        <w:rPr>
          <w:color w:val="221F1F"/>
          <w:sz w:val="16"/>
          <w:szCs w:val="16"/>
        </w:rPr>
        <w:t>delivered</w:t>
      </w:r>
      <w:r w:rsidRPr="00204445">
        <w:rPr>
          <w:color w:val="221F1F"/>
          <w:spacing w:val="-6"/>
          <w:sz w:val="16"/>
          <w:szCs w:val="16"/>
        </w:rPr>
        <w:t xml:space="preserve"> </w:t>
      </w:r>
      <w:r w:rsidRPr="00204445">
        <w:rPr>
          <w:color w:val="221F1F"/>
          <w:sz w:val="16"/>
          <w:szCs w:val="16"/>
        </w:rPr>
        <w:t>to</w:t>
      </w:r>
      <w:r w:rsidRPr="00204445">
        <w:rPr>
          <w:color w:val="221F1F"/>
          <w:spacing w:val="-6"/>
          <w:sz w:val="16"/>
          <w:szCs w:val="16"/>
        </w:rPr>
        <w:t xml:space="preserve"> </w:t>
      </w:r>
      <w:r w:rsidRPr="00204445">
        <w:rPr>
          <w:color w:val="221F1F"/>
          <w:sz w:val="16"/>
          <w:szCs w:val="16"/>
        </w:rPr>
        <w:t>the</w:t>
      </w:r>
      <w:r w:rsidRPr="00204445">
        <w:rPr>
          <w:color w:val="221F1F"/>
          <w:spacing w:val="-10"/>
          <w:sz w:val="16"/>
          <w:szCs w:val="16"/>
        </w:rPr>
        <w:t xml:space="preserve"> </w:t>
      </w:r>
      <w:r w:rsidRPr="00204445">
        <w:rPr>
          <w:color w:val="221F1F"/>
          <w:sz w:val="16"/>
          <w:szCs w:val="16"/>
        </w:rPr>
        <w:t>address</w:t>
      </w:r>
      <w:r w:rsidRPr="00204445">
        <w:rPr>
          <w:color w:val="221F1F"/>
          <w:spacing w:val="-14"/>
          <w:sz w:val="16"/>
          <w:szCs w:val="16"/>
        </w:rPr>
        <w:t xml:space="preserve"> </w:t>
      </w:r>
      <w:r w:rsidRPr="00204445">
        <w:rPr>
          <w:color w:val="221F1F"/>
          <w:sz w:val="16"/>
          <w:szCs w:val="16"/>
        </w:rPr>
        <w:t>below</w:t>
      </w:r>
      <w:r w:rsidRPr="00204445">
        <w:rPr>
          <w:color w:val="221F1F"/>
          <w:spacing w:val="-7"/>
          <w:sz w:val="16"/>
          <w:szCs w:val="16"/>
        </w:rPr>
        <w:t xml:space="preserve"> </w:t>
      </w:r>
      <w:r w:rsidRPr="00204445">
        <w:rPr>
          <w:color w:val="221F1F"/>
          <w:sz w:val="16"/>
          <w:szCs w:val="16"/>
        </w:rPr>
        <w:t>on</w:t>
      </w:r>
      <w:r w:rsidRPr="00204445">
        <w:rPr>
          <w:color w:val="221F1F"/>
          <w:spacing w:val="-6"/>
          <w:sz w:val="16"/>
          <w:szCs w:val="16"/>
        </w:rPr>
        <w:t xml:space="preserve"> </w:t>
      </w:r>
      <w:r w:rsidRPr="00204445">
        <w:rPr>
          <w:color w:val="221F1F"/>
          <w:sz w:val="16"/>
          <w:szCs w:val="16"/>
        </w:rPr>
        <w:t xml:space="preserve">or before </w:t>
      </w:r>
      <w:r w:rsidRPr="00204445">
        <w:rPr>
          <w:b/>
          <w:sz w:val="16"/>
          <w:szCs w:val="16"/>
        </w:rPr>
        <w:t>10.30</w:t>
      </w:r>
      <w:r w:rsidRPr="00204445">
        <w:rPr>
          <w:b/>
          <w:spacing w:val="-6"/>
          <w:sz w:val="16"/>
          <w:szCs w:val="16"/>
        </w:rPr>
        <w:t xml:space="preserve"> </w:t>
      </w:r>
      <w:r w:rsidRPr="00204445">
        <w:rPr>
          <w:b/>
          <w:sz w:val="16"/>
          <w:szCs w:val="16"/>
        </w:rPr>
        <w:t>a.m. on</w:t>
      </w:r>
      <w:r w:rsidRPr="00204445">
        <w:rPr>
          <w:b/>
          <w:spacing w:val="-14"/>
          <w:sz w:val="16"/>
          <w:szCs w:val="16"/>
        </w:rPr>
        <w:t xml:space="preserve"> </w:t>
      </w:r>
      <w:r w:rsidR="003E33E0" w:rsidRPr="00204445">
        <w:rPr>
          <w:b/>
          <w:sz w:val="16"/>
          <w:szCs w:val="16"/>
        </w:rPr>
        <w:t>28</w:t>
      </w:r>
      <w:r w:rsidRPr="00204445">
        <w:rPr>
          <w:b/>
          <w:sz w:val="16"/>
          <w:szCs w:val="16"/>
          <w:vertAlign w:val="superscript"/>
        </w:rPr>
        <w:t>th</w:t>
      </w:r>
      <w:r w:rsidRPr="00204445">
        <w:rPr>
          <w:b/>
          <w:spacing w:val="-6"/>
          <w:sz w:val="16"/>
          <w:szCs w:val="16"/>
        </w:rPr>
        <w:t xml:space="preserve"> </w:t>
      </w:r>
      <w:r w:rsidR="003E33E0" w:rsidRPr="00204445">
        <w:rPr>
          <w:b/>
          <w:sz w:val="16"/>
          <w:szCs w:val="16"/>
        </w:rPr>
        <w:t xml:space="preserve">November, </w:t>
      </w:r>
      <w:r w:rsidRPr="00204445">
        <w:rPr>
          <w:b/>
          <w:spacing w:val="-2"/>
          <w:sz w:val="16"/>
          <w:szCs w:val="16"/>
        </w:rPr>
        <w:t>2023.</w:t>
      </w:r>
    </w:p>
    <w:p w14:paraId="66A3B125" w14:textId="77777777" w:rsidR="002E518E" w:rsidRPr="00204445" w:rsidRDefault="00204445">
      <w:pPr>
        <w:pStyle w:val="BodyText"/>
        <w:spacing w:before="235" w:line="235" w:lineRule="auto"/>
        <w:ind w:left="105" w:right="942"/>
        <w:jc w:val="both"/>
        <w:rPr>
          <w:sz w:val="16"/>
          <w:szCs w:val="16"/>
        </w:rPr>
      </w:pPr>
      <w:r w:rsidRPr="00204445">
        <w:rPr>
          <w:color w:val="221F1F"/>
          <w:sz w:val="16"/>
          <w:szCs w:val="16"/>
        </w:rPr>
        <w:t>The tender will be opened immediately</w:t>
      </w:r>
      <w:r w:rsidRPr="00204445">
        <w:rPr>
          <w:color w:val="221F1F"/>
          <w:spacing w:val="-6"/>
          <w:sz w:val="16"/>
          <w:szCs w:val="16"/>
        </w:rPr>
        <w:t xml:space="preserve"> </w:t>
      </w:r>
      <w:r w:rsidRPr="00204445">
        <w:rPr>
          <w:color w:val="221F1F"/>
          <w:sz w:val="16"/>
          <w:szCs w:val="16"/>
        </w:rPr>
        <w:t>after the deadline date and time speciﬁed above or any deadline date and time speciﬁed later. Tenders will be publicly opened in the presence of the Tenderers' designated representatives who choose to attend at the address below.</w:t>
      </w:r>
    </w:p>
    <w:p w14:paraId="30CFB79A" w14:textId="77777777" w:rsidR="002E518E" w:rsidRPr="00204445" w:rsidRDefault="00204445">
      <w:pPr>
        <w:pStyle w:val="BodyText"/>
        <w:spacing w:before="245"/>
        <w:ind w:left="105"/>
        <w:jc w:val="both"/>
        <w:rPr>
          <w:sz w:val="16"/>
          <w:szCs w:val="16"/>
        </w:rPr>
      </w:pPr>
      <w:r w:rsidRPr="00204445">
        <w:rPr>
          <w:color w:val="221F1F"/>
          <w:sz w:val="16"/>
          <w:szCs w:val="16"/>
        </w:rPr>
        <w:t>The</w:t>
      </w:r>
      <w:r w:rsidRPr="00204445">
        <w:rPr>
          <w:color w:val="221F1F"/>
          <w:spacing w:val="4"/>
          <w:sz w:val="16"/>
          <w:szCs w:val="16"/>
        </w:rPr>
        <w:t xml:space="preserve"> </w:t>
      </w:r>
      <w:r w:rsidRPr="00204445">
        <w:rPr>
          <w:color w:val="221F1F"/>
          <w:sz w:val="16"/>
          <w:szCs w:val="16"/>
        </w:rPr>
        <w:t>addresses</w:t>
      </w:r>
      <w:r w:rsidRPr="00204445">
        <w:rPr>
          <w:color w:val="221F1F"/>
          <w:spacing w:val="1"/>
          <w:sz w:val="16"/>
          <w:szCs w:val="16"/>
        </w:rPr>
        <w:t xml:space="preserve"> </w:t>
      </w:r>
      <w:r w:rsidRPr="00204445">
        <w:rPr>
          <w:color w:val="221F1F"/>
          <w:sz w:val="16"/>
          <w:szCs w:val="16"/>
        </w:rPr>
        <w:t>referred</w:t>
      </w:r>
      <w:r w:rsidRPr="00204445">
        <w:rPr>
          <w:color w:val="221F1F"/>
          <w:spacing w:val="8"/>
          <w:sz w:val="16"/>
          <w:szCs w:val="16"/>
        </w:rPr>
        <w:t xml:space="preserve"> </w:t>
      </w:r>
      <w:r w:rsidRPr="00204445">
        <w:rPr>
          <w:color w:val="221F1F"/>
          <w:sz w:val="16"/>
          <w:szCs w:val="16"/>
        </w:rPr>
        <w:t>to</w:t>
      </w:r>
      <w:r w:rsidRPr="00204445">
        <w:rPr>
          <w:color w:val="221F1F"/>
          <w:spacing w:val="8"/>
          <w:sz w:val="16"/>
          <w:szCs w:val="16"/>
        </w:rPr>
        <w:t xml:space="preserve"> </w:t>
      </w:r>
      <w:r w:rsidRPr="00204445">
        <w:rPr>
          <w:color w:val="221F1F"/>
          <w:sz w:val="16"/>
          <w:szCs w:val="16"/>
        </w:rPr>
        <w:t>above</w:t>
      </w:r>
      <w:r w:rsidRPr="00204445">
        <w:rPr>
          <w:color w:val="221F1F"/>
          <w:spacing w:val="4"/>
          <w:sz w:val="16"/>
          <w:szCs w:val="16"/>
        </w:rPr>
        <w:t xml:space="preserve"> </w:t>
      </w:r>
      <w:r w:rsidRPr="00204445">
        <w:rPr>
          <w:color w:val="221F1F"/>
          <w:spacing w:val="-4"/>
          <w:sz w:val="16"/>
          <w:szCs w:val="16"/>
        </w:rPr>
        <w:t>are:</w:t>
      </w:r>
    </w:p>
    <w:p w14:paraId="2BC35CA6" w14:textId="77777777" w:rsidR="002E518E" w:rsidRPr="00204445" w:rsidRDefault="002E518E">
      <w:pPr>
        <w:pStyle w:val="BodyText"/>
        <w:spacing w:before="22"/>
        <w:rPr>
          <w:sz w:val="16"/>
          <w:szCs w:val="16"/>
        </w:rPr>
      </w:pPr>
    </w:p>
    <w:p w14:paraId="00C60DA5" w14:textId="77777777" w:rsidR="002E518E" w:rsidRPr="00204445" w:rsidRDefault="00204445">
      <w:pPr>
        <w:pStyle w:val="Heading1"/>
        <w:numPr>
          <w:ilvl w:val="0"/>
          <w:numId w:val="2"/>
        </w:numPr>
        <w:tabs>
          <w:tab w:val="left" w:pos="392"/>
        </w:tabs>
        <w:ind w:left="392" w:hanging="287"/>
        <w:rPr>
          <w:sz w:val="16"/>
          <w:szCs w:val="16"/>
          <w:u w:val="none"/>
        </w:rPr>
      </w:pPr>
      <w:r w:rsidRPr="00204445">
        <w:rPr>
          <w:color w:val="221F1F"/>
          <w:sz w:val="16"/>
          <w:szCs w:val="16"/>
          <w:u w:color="221F1F"/>
        </w:rPr>
        <w:t>Address</w:t>
      </w:r>
      <w:r w:rsidRPr="00204445">
        <w:rPr>
          <w:color w:val="221F1F"/>
          <w:spacing w:val="9"/>
          <w:sz w:val="16"/>
          <w:szCs w:val="16"/>
          <w:u w:color="221F1F"/>
        </w:rPr>
        <w:t xml:space="preserve"> </w:t>
      </w:r>
      <w:r w:rsidRPr="00204445">
        <w:rPr>
          <w:color w:val="221F1F"/>
          <w:sz w:val="16"/>
          <w:szCs w:val="16"/>
          <w:u w:color="221F1F"/>
        </w:rPr>
        <w:t>for</w:t>
      </w:r>
      <w:r w:rsidRPr="00204445">
        <w:rPr>
          <w:color w:val="221F1F"/>
          <w:spacing w:val="14"/>
          <w:sz w:val="16"/>
          <w:szCs w:val="16"/>
          <w:u w:color="221F1F"/>
        </w:rPr>
        <w:t xml:space="preserve"> </w:t>
      </w:r>
      <w:r w:rsidRPr="00204445">
        <w:rPr>
          <w:color w:val="221F1F"/>
          <w:sz w:val="16"/>
          <w:szCs w:val="16"/>
          <w:u w:color="221F1F"/>
        </w:rPr>
        <w:t>obtaining</w:t>
      </w:r>
      <w:r w:rsidRPr="00204445">
        <w:rPr>
          <w:color w:val="221F1F"/>
          <w:spacing w:val="18"/>
          <w:sz w:val="16"/>
          <w:szCs w:val="16"/>
          <w:u w:color="221F1F"/>
        </w:rPr>
        <w:t xml:space="preserve"> </w:t>
      </w:r>
      <w:r w:rsidRPr="00204445">
        <w:rPr>
          <w:color w:val="221F1F"/>
          <w:sz w:val="16"/>
          <w:szCs w:val="16"/>
          <w:u w:color="221F1F"/>
        </w:rPr>
        <w:t>further</w:t>
      </w:r>
      <w:r w:rsidRPr="00204445">
        <w:rPr>
          <w:color w:val="221F1F"/>
          <w:spacing w:val="14"/>
          <w:sz w:val="16"/>
          <w:szCs w:val="16"/>
          <w:u w:color="221F1F"/>
        </w:rPr>
        <w:t xml:space="preserve"> </w:t>
      </w:r>
      <w:r w:rsidRPr="00204445">
        <w:rPr>
          <w:color w:val="221F1F"/>
          <w:sz w:val="16"/>
          <w:szCs w:val="16"/>
          <w:u w:color="221F1F"/>
        </w:rPr>
        <w:t>information</w:t>
      </w:r>
      <w:r w:rsidRPr="00204445">
        <w:rPr>
          <w:color w:val="221F1F"/>
          <w:spacing w:val="22"/>
          <w:sz w:val="16"/>
          <w:szCs w:val="16"/>
          <w:u w:color="221F1F"/>
        </w:rPr>
        <w:t xml:space="preserve"> </w:t>
      </w:r>
      <w:r w:rsidRPr="00204445">
        <w:rPr>
          <w:color w:val="221F1F"/>
          <w:sz w:val="16"/>
          <w:szCs w:val="16"/>
          <w:u w:color="221F1F"/>
        </w:rPr>
        <w:t>and</w:t>
      </w:r>
      <w:r w:rsidRPr="00204445">
        <w:rPr>
          <w:color w:val="221F1F"/>
          <w:spacing w:val="21"/>
          <w:sz w:val="16"/>
          <w:szCs w:val="16"/>
          <w:u w:color="221F1F"/>
        </w:rPr>
        <w:t xml:space="preserve"> </w:t>
      </w:r>
      <w:r w:rsidRPr="00204445">
        <w:rPr>
          <w:color w:val="221F1F"/>
          <w:sz w:val="16"/>
          <w:szCs w:val="16"/>
          <w:u w:color="221F1F"/>
        </w:rPr>
        <w:t>for</w:t>
      </w:r>
      <w:r w:rsidRPr="00204445">
        <w:rPr>
          <w:color w:val="221F1F"/>
          <w:spacing w:val="14"/>
          <w:sz w:val="16"/>
          <w:szCs w:val="16"/>
          <w:u w:color="221F1F"/>
        </w:rPr>
        <w:t xml:space="preserve"> </w:t>
      </w:r>
      <w:r w:rsidRPr="00204445">
        <w:rPr>
          <w:color w:val="221F1F"/>
          <w:sz w:val="16"/>
          <w:szCs w:val="16"/>
          <w:u w:color="221F1F"/>
        </w:rPr>
        <w:t>purchasing</w:t>
      </w:r>
      <w:r w:rsidRPr="00204445">
        <w:rPr>
          <w:color w:val="221F1F"/>
          <w:spacing w:val="18"/>
          <w:sz w:val="16"/>
          <w:szCs w:val="16"/>
          <w:u w:color="221F1F"/>
        </w:rPr>
        <w:t xml:space="preserve"> </w:t>
      </w:r>
      <w:r w:rsidRPr="00204445">
        <w:rPr>
          <w:color w:val="221F1F"/>
          <w:sz w:val="16"/>
          <w:szCs w:val="16"/>
          <w:u w:color="221F1F"/>
        </w:rPr>
        <w:t>tender</w:t>
      </w:r>
      <w:r w:rsidRPr="00204445">
        <w:rPr>
          <w:color w:val="221F1F"/>
          <w:spacing w:val="14"/>
          <w:sz w:val="16"/>
          <w:szCs w:val="16"/>
          <w:u w:color="221F1F"/>
        </w:rPr>
        <w:t xml:space="preserve"> </w:t>
      </w:r>
      <w:r w:rsidRPr="00204445">
        <w:rPr>
          <w:color w:val="221F1F"/>
          <w:spacing w:val="-2"/>
          <w:sz w:val="16"/>
          <w:szCs w:val="16"/>
          <w:u w:color="221F1F"/>
        </w:rPr>
        <w:t>documents</w:t>
      </w:r>
    </w:p>
    <w:p w14:paraId="49063567" w14:textId="77777777" w:rsidR="002E518E" w:rsidRPr="00204445" w:rsidRDefault="002E518E">
      <w:pPr>
        <w:pStyle w:val="BodyText"/>
        <w:spacing w:before="23"/>
        <w:rPr>
          <w:b/>
          <w:sz w:val="16"/>
          <w:szCs w:val="16"/>
        </w:rPr>
      </w:pPr>
    </w:p>
    <w:p w14:paraId="0E3B8EAF" w14:textId="77777777" w:rsidR="002E518E" w:rsidRPr="00204445" w:rsidRDefault="00204445">
      <w:pPr>
        <w:ind w:left="105"/>
        <w:rPr>
          <w:b/>
          <w:sz w:val="16"/>
          <w:szCs w:val="16"/>
        </w:rPr>
      </w:pPr>
      <w:r w:rsidRPr="00204445">
        <w:rPr>
          <w:color w:val="221F1F"/>
          <w:sz w:val="16"/>
          <w:szCs w:val="16"/>
        </w:rPr>
        <w:t>(1)</w:t>
      </w:r>
      <w:r w:rsidRPr="00204445">
        <w:rPr>
          <w:color w:val="221F1F"/>
          <w:spacing w:val="-32"/>
          <w:sz w:val="16"/>
          <w:szCs w:val="16"/>
        </w:rPr>
        <w:t xml:space="preserve"> </w:t>
      </w:r>
      <w:r w:rsidRPr="00204445">
        <w:rPr>
          <w:color w:val="221F1F"/>
          <w:sz w:val="16"/>
          <w:szCs w:val="16"/>
        </w:rPr>
        <w:t>Name</w:t>
      </w:r>
      <w:r w:rsidRPr="00204445">
        <w:rPr>
          <w:color w:val="221F1F"/>
          <w:spacing w:val="13"/>
          <w:sz w:val="16"/>
          <w:szCs w:val="16"/>
        </w:rPr>
        <w:t xml:space="preserve"> </w:t>
      </w:r>
      <w:r w:rsidRPr="00204445">
        <w:rPr>
          <w:color w:val="221F1F"/>
          <w:sz w:val="16"/>
          <w:szCs w:val="16"/>
        </w:rPr>
        <w:t>of</w:t>
      </w:r>
      <w:r w:rsidRPr="00204445">
        <w:rPr>
          <w:color w:val="221F1F"/>
          <w:spacing w:val="22"/>
          <w:sz w:val="16"/>
          <w:szCs w:val="16"/>
        </w:rPr>
        <w:t xml:space="preserve"> </w:t>
      </w:r>
      <w:r w:rsidRPr="00204445">
        <w:rPr>
          <w:color w:val="221F1F"/>
          <w:sz w:val="16"/>
          <w:szCs w:val="16"/>
        </w:rPr>
        <w:t>Procuring</w:t>
      </w:r>
      <w:r w:rsidRPr="00204445">
        <w:rPr>
          <w:color w:val="221F1F"/>
          <w:spacing w:val="16"/>
          <w:sz w:val="16"/>
          <w:szCs w:val="16"/>
        </w:rPr>
        <w:t xml:space="preserve"> </w:t>
      </w:r>
      <w:r w:rsidRPr="00204445">
        <w:rPr>
          <w:color w:val="221F1F"/>
          <w:sz w:val="16"/>
          <w:szCs w:val="16"/>
        </w:rPr>
        <w:t>Entity:</w:t>
      </w:r>
      <w:r w:rsidRPr="00204445">
        <w:rPr>
          <w:color w:val="221F1F"/>
          <w:spacing w:val="25"/>
          <w:sz w:val="16"/>
          <w:szCs w:val="16"/>
        </w:rPr>
        <w:t xml:space="preserve"> </w:t>
      </w:r>
      <w:r w:rsidR="003E33E0" w:rsidRPr="00204445">
        <w:rPr>
          <w:b/>
          <w:sz w:val="16"/>
          <w:szCs w:val="16"/>
        </w:rPr>
        <w:t>County Assembly of Wajir</w:t>
      </w:r>
      <w:r w:rsidRPr="00204445">
        <w:rPr>
          <w:b/>
          <w:color w:val="221F1F"/>
          <w:spacing w:val="-2"/>
          <w:sz w:val="16"/>
          <w:szCs w:val="16"/>
        </w:rPr>
        <w:t>.</w:t>
      </w:r>
    </w:p>
    <w:p w14:paraId="1DDD7B7C" w14:textId="77777777" w:rsidR="002E518E" w:rsidRPr="00204445" w:rsidRDefault="00204445">
      <w:pPr>
        <w:pStyle w:val="ListParagraph"/>
        <w:numPr>
          <w:ilvl w:val="0"/>
          <w:numId w:val="1"/>
        </w:numPr>
        <w:tabs>
          <w:tab w:val="left" w:pos="391"/>
        </w:tabs>
        <w:spacing w:before="131"/>
        <w:ind w:left="391" w:hanging="286"/>
        <w:rPr>
          <w:b/>
          <w:sz w:val="16"/>
          <w:szCs w:val="16"/>
        </w:rPr>
      </w:pPr>
      <w:r w:rsidRPr="00204445">
        <w:rPr>
          <w:color w:val="221F1F"/>
          <w:sz w:val="16"/>
          <w:szCs w:val="16"/>
        </w:rPr>
        <w:t>Physical</w:t>
      </w:r>
      <w:r w:rsidRPr="00204445">
        <w:rPr>
          <w:color w:val="221F1F"/>
          <w:spacing w:val="10"/>
          <w:sz w:val="16"/>
          <w:szCs w:val="16"/>
        </w:rPr>
        <w:t xml:space="preserve"> </w:t>
      </w:r>
      <w:r w:rsidRPr="00204445">
        <w:rPr>
          <w:color w:val="221F1F"/>
          <w:sz w:val="16"/>
          <w:szCs w:val="16"/>
        </w:rPr>
        <w:t>address</w:t>
      </w:r>
      <w:r w:rsidRPr="00204445">
        <w:rPr>
          <w:color w:val="221F1F"/>
          <w:spacing w:val="2"/>
          <w:sz w:val="16"/>
          <w:szCs w:val="16"/>
        </w:rPr>
        <w:t xml:space="preserve"> </w:t>
      </w:r>
      <w:r w:rsidRPr="00204445">
        <w:rPr>
          <w:color w:val="221F1F"/>
          <w:sz w:val="16"/>
          <w:szCs w:val="16"/>
        </w:rPr>
        <w:t>for</w:t>
      </w:r>
      <w:r w:rsidRPr="00204445">
        <w:rPr>
          <w:color w:val="221F1F"/>
          <w:spacing w:val="14"/>
          <w:sz w:val="16"/>
          <w:szCs w:val="16"/>
        </w:rPr>
        <w:t xml:space="preserve"> </w:t>
      </w:r>
      <w:r w:rsidRPr="00204445">
        <w:rPr>
          <w:color w:val="221F1F"/>
          <w:sz w:val="16"/>
          <w:szCs w:val="16"/>
        </w:rPr>
        <w:t>hand</w:t>
      </w:r>
      <w:r w:rsidRPr="00204445">
        <w:rPr>
          <w:color w:val="221F1F"/>
          <w:spacing w:val="9"/>
          <w:sz w:val="16"/>
          <w:szCs w:val="16"/>
        </w:rPr>
        <w:t xml:space="preserve"> </w:t>
      </w:r>
      <w:r w:rsidRPr="00204445">
        <w:rPr>
          <w:color w:val="221F1F"/>
          <w:sz w:val="16"/>
          <w:szCs w:val="16"/>
        </w:rPr>
        <w:t>Courier</w:t>
      </w:r>
      <w:r w:rsidRPr="00204445">
        <w:rPr>
          <w:color w:val="221F1F"/>
          <w:spacing w:val="15"/>
          <w:sz w:val="16"/>
          <w:szCs w:val="16"/>
        </w:rPr>
        <w:t xml:space="preserve"> </w:t>
      </w:r>
      <w:r w:rsidRPr="00204445">
        <w:rPr>
          <w:color w:val="221F1F"/>
          <w:sz w:val="16"/>
          <w:szCs w:val="16"/>
        </w:rPr>
        <w:t>Delivery</w:t>
      </w:r>
      <w:r w:rsidRPr="00204445">
        <w:rPr>
          <w:color w:val="221F1F"/>
          <w:spacing w:val="8"/>
          <w:sz w:val="16"/>
          <w:szCs w:val="16"/>
        </w:rPr>
        <w:t xml:space="preserve"> </w:t>
      </w:r>
      <w:r w:rsidRPr="00204445">
        <w:rPr>
          <w:color w:val="221F1F"/>
          <w:sz w:val="16"/>
          <w:szCs w:val="16"/>
        </w:rPr>
        <w:t>to</w:t>
      </w:r>
      <w:r w:rsidRPr="00204445">
        <w:rPr>
          <w:color w:val="221F1F"/>
          <w:spacing w:val="9"/>
          <w:sz w:val="16"/>
          <w:szCs w:val="16"/>
        </w:rPr>
        <w:t xml:space="preserve"> </w:t>
      </w:r>
      <w:r w:rsidRPr="00204445">
        <w:rPr>
          <w:color w:val="221F1F"/>
          <w:sz w:val="16"/>
          <w:szCs w:val="16"/>
        </w:rPr>
        <w:t>an</w:t>
      </w:r>
      <w:r w:rsidRPr="00204445">
        <w:rPr>
          <w:color w:val="221F1F"/>
          <w:spacing w:val="9"/>
          <w:sz w:val="16"/>
          <w:szCs w:val="16"/>
        </w:rPr>
        <w:t xml:space="preserve"> </w:t>
      </w:r>
      <w:r w:rsidRPr="00204445">
        <w:rPr>
          <w:color w:val="221F1F"/>
          <w:spacing w:val="-2"/>
          <w:sz w:val="16"/>
          <w:szCs w:val="16"/>
        </w:rPr>
        <w:t>ofﬁce:</w:t>
      </w:r>
    </w:p>
    <w:p w14:paraId="54D70875" w14:textId="77777777" w:rsidR="002E518E" w:rsidRPr="00204445" w:rsidRDefault="003E33E0" w:rsidP="003E33E0">
      <w:pPr>
        <w:pStyle w:val="Heading1"/>
        <w:spacing w:before="115" w:line="350" w:lineRule="auto"/>
        <w:ind w:right="3675"/>
        <w:rPr>
          <w:sz w:val="16"/>
          <w:szCs w:val="16"/>
          <w:u w:val="none"/>
        </w:rPr>
      </w:pPr>
      <w:r w:rsidRPr="00204445">
        <w:rPr>
          <w:sz w:val="16"/>
          <w:szCs w:val="16"/>
          <w:u w:val="none"/>
        </w:rPr>
        <w:t>Behind Wajir County Commissioner office.</w:t>
      </w:r>
    </w:p>
    <w:p w14:paraId="586C441F" w14:textId="77777777" w:rsidR="002E518E" w:rsidRPr="00204445" w:rsidRDefault="00204445">
      <w:pPr>
        <w:pStyle w:val="ListParagraph"/>
        <w:numPr>
          <w:ilvl w:val="0"/>
          <w:numId w:val="1"/>
        </w:numPr>
        <w:tabs>
          <w:tab w:val="left" w:pos="391"/>
        </w:tabs>
        <w:spacing w:line="251" w:lineRule="exact"/>
        <w:ind w:left="391" w:hanging="286"/>
        <w:rPr>
          <w:b/>
          <w:color w:val="221F1F"/>
          <w:sz w:val="16"/>
          <w:szCs w:val="16"/>
        </w:rPr>
      </w:pPr>
      <w:r w:rsidRPr="00204445">
        <w:rPr>
          <w:color w:val="221F1F"/>
          <w:sz w:val="16"/>
          <w:szCs w:val="16"/>
        </w:rPr>
        <w:t>Postal</w:t>
      </w:r>
      <w:r w:rsidRPr="00204445">
        <w:rPr>
          <w:color w:val="221F1F"/>
          <w:spacing w:val="12"/>
          <w:sz w:val="16"/>
          <w:szCs w:val="16"/>
        </w:rPr>
        <w:t xml:space="preserve"> </w:t>
      </w:r>
      <w:r w:rsidRPr="00204445">
        <w:rPr>
          <w:color w:val="221F1F"/>
          <w:sz w:val="16"/>
          <w:szCs w:val="16"/>
        </w:rPr>
        <w:t>Address:</w:t>
      </w:r>
      <w:r w:rsidRPr="00204445">
        <w:rPr>
          <w:color w:val="221F1F"/>
          <w:spacing w:val="16"/>
          <w:sz w:val="16"/>
          <w:szCs w:val="16"/>
        </w:rPr>
        <w:t xml:space="preserve"> </w:t>
      </w:r>
      <w:r w:rsidRPr="00204445">
        <w:rPr>
          <w:b/>
          <w:color w:val="221F1F"/>
          <w:sz w:val="16"/>
          <w:szCs w:val="16"/>
        </w:rPr>
        <w:t>P.O.</w:t>
      </w:r>
      <w:r w:rsidRPr="00204445">
        <w:rPr>
          <w:b/>
          <w:color w:val="221F1F"/>
          <w:spacing w:val="18"/>
          <w:sz w:val="16"/>
          <w:szCs w:val="16"/>
        </w:rPr>
        <w:t xml:space="preserve"> </w:t>
      </w:r>
      <w:r w:rsidRPr="00204445">
        <w:rPr>
          <w:b/>
          <w:color w:val="221F1F"/>
          <w:sz w:val="16"/>
          <w:szCs w:val="16"/>
        </w:rPr>
        <w:t>Box</w:t>
      </w:r>
      <w:r w:rsidRPr="00204445">
        <w:rPr>
          <w:b/>
          <w:color w:val="221F1F"/>
          <w:spacing w:val="11"/>
          <w:sz w:val="16"/>
          <w:szCs w:val="16"/>
        </w:rPr>
        <w:t xml:space="preserve"> </w:t>
      </w:r>
      <w:r w:rsidR="003E33E0" w:rsidRPr="00204445">
        <w:rPr>
          <w:b/>
          <w:color w:val="221F1F"/>
          <w:sz w:val="16"/>
          <w:szCs w:val="16"/>
        </w:rPr>
        <w:t>495-</w:t>
      </w:r>
      <w:r w:rsidRPr="00204445">
        <w:rPr>
          <w:b/>
          <w:color w:val="221F1F"/>
          <w:spacing w:val="14"/>
          <w:sz w:val="16"/>
          <w:szCs w:val="16"/>
        </w:rPr>
        <w:t xml:space="preserve"> </w:t>
      </w:r>
      <w:r w:rsidR="003E33E0" w:rsidRPr="00204445">
        <w:rPr>
          <w:b/>
          <w:color w:val="221F1F"/>
          <w:sz w:val="16"/>
          <w:szCs w:val="16"/>
        </w:rPr>
        <w:t>702</w:t>
      </w:r>
      <w:r w:rsidRPr="00204445">
        <w:rPr>
          <w:b/>
          <w:color w:val="221F1F"/>
          <w:sz w:val="16"/>
          <w:szCs w:val="16"/>
        </w:rPr>
        <w:t>00,</w:t>
      </w:r>
      <w:r w:rsidRPr="00204445">
        <w:rPr>
          <w:b/>
          <w:color w:val="221F1F"/>
          <w:spacing w:val="19"/>
          <w:sz w:val="16"/>
          <w:szCs w:val="16"/>
        </w:rPr>
        <w:t xml:space="preserve"> </w:t>
      </w:r>
      <w:r w:rsidR="003E33E0" w:rsidRPr="00204445">
        <w:rPr>
          <w:b/>
          <w:color w:val="221F1F"/>
          <w:spacing w:val="-2"/>
          <w:sz w:val="16"/>
          <w:szCs w:val="16"/>
        </w:rPr>
        <w:t>Wajir.</w:t>
      </w:r>
    </w:p>
    <w:p w14:paraId="4C7E4E60" w14:textId="1693E921" w:rsidR="002E518E" w:rsidRPr="00204445" w:rsidRDefault="00B91539">
      <w:pPr>
        <w:pStyle w:val="ListParagraph"/>
        <w:numPr>
          <w:ilvl w:val="0"/>
          <w:numId w:val="1"/>
        </w:numPr>
        <w:tabs>
          <w:tab w:val="left" w:pos="391"/>
        </w:tabs>
        <w:spacing w:before="147" w:line="273" w:lineRule="auto"/>
        <w:ind w:left="105" w:right="113" w:firstLine="0"/>
        <w:rPr>
          <w:b/>
          <w:color w:val="221F1F"/>
          <w:sz w:val="16"/>
          <w:szCs w:val="16"/>
        </w:rPr>
      </w:pPr>
      <w:r>
        <w:rPr>
          <w:color w:val="221F1F"/>
          <w:sz w:val="16"/>
          <w:szCs w:val="16"/>
        </w:rPr>
        <w:t>T</w:t>
      </w:r>
      <w:r w:rsidR="00204445" w:rsidRPr="00204445">
        <w:rPr>
          <w:color w:val="221F1F"/>
          <w:sz w:val="16"/>
          <w:szCs w:val="16"/>
        </w:rPr>
        <w:t>elephone number and</w:t>
      </w:r>
      <w:r w:rsidR="00204445" w:rsidRPr="00204445">
        <w:rPr>
          <w:color w:val="221F1F"/>
          <w:spacing w:val="29"/>
          <w:sz w:val="16"/>
          <w:szCs w:val="16"/>
        </w:rPr>
        <w:t xml:space="preserve"> </w:t>
      </w:r>
      <w:r w:rsidR="00204445" w:rsidRPr="00204445">
        <w:rPr>
          <w:color w:val="221F1F"/>
          <w:sz w:val="16"/>
          <w:szCs w:val="16"/>
        </w:rPr>
        <w:t>e-mail address</w:t>
      </w:r>
      <w:r w:rsidR="00204445" w:rsidRPr="00204445">
        <w:rPr>
          <w:color w:val="221F1F"/>
          <w:spacing w:val="22"/>
          <w:sz w:val="16"/>
          <w:szCs w:val="16"/>
        </w:rPr>
        <w:t xml:space="preserve"> </w:t>
      </w:r>
      <w:r w:rsidR="00204445" w:rsidRPr="00204445">
        <w:rPr>
          <w:color w:val="221F1F"/>
          <w:sz w:val="16"/>
          <w:szCs w:val="16"/>
        </w:rPr>
        <w:t>of</w:t>
      </w:r>
      <w:r w:rsidR="00204445" w:rsidRPr="00204445">
        <w:rPr>
          <w:color w:val="221F1F"/>
          <w:spacing w:val="35"/>
          <w:sz w:val="16"/>
          <w:szCs w:val="16"/>
        </w:rPr>
        <w:t xml:space="preserve"> </w:t>
      </w:r>
      <w:r w:rsidR="00204445" w:rsidRPr="00204445">
        <w:rPr>
          <w:color w:val="221F1F"/>
          <w:sz w:val="16"/>
          <w:szCs w:val="16"/>
        </w:rPr>
        <w:t>the ofﬁcer to</w:t>
      </w:r>
      <w:r w:rsidR="00204445" w:rsidRPr="00204445">
        <w:rPr>
          <w:color w:val="221F1F"/>
          <w:spacing w:val="29"/>
          <w:sz w:val="16"/>
          <w:szCs w:val="16"/>
        </w:rPr>
        <w:t xml:space="preserve"> </w:t>
      </w:r>
      <w:r w:rsidR="00204445" w:rsidRPr="00204445">
        <w:rPr>
          <w:color w:val="221F1F"/>
          <w:sz w:val="16"/>
          <w:szCs w:val="16"/>
        </w:rPr>
        <w:t>be</w:t>
      </w:r>
      <w:r w:rsidR="00204445" w:rsidRPr="00204445">
        <w:rPr>
          <w:color w:val="221F1F"/>
          <w:spacing w:val="26"/>
          <w:sz w:val="16"/>
          <w:szCs w:val="16"/>
        </w:rPr>
        <w:t xml:space="preserve"> </w:t>
      </w:r>
      <w:r w:rsidR="00204445" w:rsidRPr="00204445">
        <w:rPr>
          <w:color w:val="221F1F"/>
          <w:sz w:val="16"/>
          <w:szCs w:val="16"/>
        </w:rPr>
        <w:t>contacted:</w:t>
      </w:r>
      <w:r w:rsidR="00204445" w:rsidRPr="00204445">
        <w:rPr>
          <w:color w:val="221F1F"/>
          <w:spacing w:val="23"/>
          <w:sz w:val="16"/>
          <w:szCs w:val="16"/>
        </w:rPr>
        <w:t xml:space="preserve"> </w:t>
      </w:r>
      <w:r w:rsidR="003E33E0" w:rsidRPr="00204445">
        <w:rPr>
          <w:b/>
          <w:color w:val="221F1F"/>
          <w:sz w:val="16"/>
          <w:szCs w:val="16"/>
        </w:rPr>
        <w:t>M. Abdi, 0724</w:t>
      </w:r>
      <w:r w:rsidR="00204445" w:rsidRPr="00204445">
        <w:rPr>
          <w:b/>
          <w:color w:val="221F1F"/>
          <w:sz w:val="16"/>
          <w:szCs w:val="16"/>
        </w:rPr>
        <w:t>-</w:t>
      </w:r>
      <w:r w:rsidR="00204445" w:rsidRPr="00204445">
        <w:rPr>
          <w:b/>
          <w:color w:val="221F1F"/>
          <w:spacing w:val="40"/>
          <w:sz w:val="16"/>
          <w:szCs w:val="16"/>
        </w:rPr>
        <w:t xml:space="preserve"> </w:t>
      </w:r>
      <w:r w:rsidR="003E33E0" w:rsidRPr="00204445">
        <w:rPr>
          <w:b/>
          <w:color w:val="221F1F"/>
          <w:sz w:val="16"/>
          <w:szCs w:val="16"/>
        </w:rPr>
        <w:t>740671</w:t>
      </w:r>
      <w:r w:rsidR="00204445" w:rsidRPr="00204445">
        <w:rPr>
          <w:b/>
          <w:color w:val="221F1F"/>
          <w:sz w:val="16"/>
          <w:szCs w:val="16"/>
        </w:rPr>
        <w:t>,</w:t>
      </w:r>
      <w:r w:rsidR="00204445" w:rsidRPr="00204445">
        <w:rPr>
          <w:b/>
          <w:color w:val="221F1F"/>
          <w:spacing w:val="40"/>
          <w:sz w:val="16"/>
          <w:szCs w:val="16"/>
        </w:rPr>
        <w:t xml:space="preserve"> </w:t>
      </w:r>
      <w:hyperlink r:id="rId7" w:history="1">
        <w:r w:rsidR="003E33E0" w:rsidRPr="00204445">
          <w:rPr>
            <w:rStyle w:val="Hyperlink"/>
            <w:b/>
            <w:sz w:val="16"/>
            <w:szCs w:val="16"/>
          </w:rPr>
          <w:t>clerk@wajirassembly.go.ke</w:t>
        </w:r>
      </w:hyperlink>
      <w:r w:rsidR="005F28CF" w:rsidRPr="00204445">
        <w:rPr>
          <w:b/>
          <w:sz w:val="16"/>
          <w:szCs w:val="16"/>
          <w:u w:val="single"/>
        </w:rPr>
        <w:t>.</w:t>
      </w:r>
    </w:p>
    <w:p w14:paraId="24918F0B" w14:textId="52D64CC8" w:rsidR="002E518E" w:rsidRPr="00204445" w:rsidRDefault="00204445">
      <w:pPr>
        <w:pStyle w:val="Heading1"/>
        <w:numPr>
          <w:ilvl w:val="0"/>
          <w:numId w:val="2"/>
        </w:numPr>
        <w:tabs>
          <w:tab w:val="left" w:pos="392"/>
        </w:tabs>
        <w:spacing w:before="241"/>
        <w:ind w:left="392" w:hanging="287"/>
        <w:rPr>
          <w:sz w:val="16"/>
          <w:szCs w:val="16"/>
          <w:u w:val="none"/>
        </w:rPr>
      </w:pPr>
      <w:r w:rsidRPr="00204445">
        <w:rPr>
          <w:color w:val="221F1F"/>
          <w:sz w:val="16"/>
          <w:szCs w:val="16"/>
          <w:u w:color="221F1F"/>
        </w:rPr>
        <w:t>Address</w:t>
      </w:r>
      <w:r w:rsidRPr="00204445">
        <w:rPr>
          <w:color w:val="221F1F"/>
          <w:spacing w:val="5"/>
          <w:sz w:val="16"/>
          <w:szCs w:val="16"/>
          <w:u w:color="221F1F"/>
        </w:rPr>
        <w:t xml:space="preserve"> </w:t>
      </w:r>
      <w:r w:rsidRPr="00204445">
        <w:rPr>
          <w:color w:val="221F1F"/>
          <w:sz w:val="16"/>
          <w:szCs w:val="16"/>
          <w:u w:color="221F1F"/>
        </w:rPr>
        <w:t>for</w:t>
      </w:r>
      <w:r w:rsidRPr="00204445">
        <w:rPr>
          <w:color w:val="221F1F"/>
          <w:spacing w:val="9"/>
          <w:sz w:val="16"/>
          <w:szCs w:val="16"/>
          <w:u w:color="221F1F"/>
        </w:rPr>
        <w:t xml:space="preserve"> </w:t>
      </w:r>
      <w:r w:rsidRPr="00204445">
        <w:rPr>
          <w:color w:val="221F1F"/>
          <w:sz w:val="16"/>
          <w:szCs w:val="16"/>
          <w:u w:color="221F1F"/>
        </w:rPr>
        <w:t>Submission</w:t>
      </w:r>
      <w:r w:rsidRPr="00204445">
        <w:rPr>
          <w:color w:val="221F1F"/>
          <w:spacing w:val="16"/>
          <w:sz w:val="16"/>
          <w:szCs w:val="16"/>
          <w:u w:color="221F1F"/>
        </w:rPr>
        <w:t xml:space="preserve"> </w:t>
      </w:r>
      <w:r w:rsidRPr="00204445">
        <w:rPr>
          <w:color w:val="221F1F"/>
          <w:sz w:val="16"/>
          <w:szCs w:val="16"/>
          <w:u w:color="221F1F"/>
        </w:rPr>
        <w:t>and</w:t>
      </w:r>
      <w:r w:rsidRPr="00204445">
        <w:rPr>
          <w:color w:val="221F1F"/>
          <w:spacing w:val="17"/>
          <w:sz w:val="16"/>
          <w:szCs w:val="16"/>
          <w:u w:color="221F1F"/>
        </w:rPr>
        <w:t xml:space="preserve"> </w:t>
      </w:r>
      <w:r w:rsidR="00B91539">
        <w:rPr>
          <w:color w:val="221F1F"/>
          <w:sz w:val="16"/>
          <w:szCs w:val="16"/>
          <w:u w:color="221F1F"/>
        </w:rPr>
        <w:t>O</w:t>
      </w:r>
      <w:r w:rsidRPr="00204445">
        <w:rPr>
          <w:color w:val="221F1F"/>
          <w:sz w:val="16"/>
          <w:szCs w:val="16"/>
          <w:u w:color="221F1F"/>
        </w:rPr>
        <w:t>pening</w:t>
      </w:r>
      <w:r w:rsidRPr="00204445">
        <w:rPr>
          <w:color w:val="221F1F"/>
          <w:spacing w:val="12"/>
          <w:sz w:val="16"/>
          <w:szCs w:val="16"/>
          <w:u w:color="221F1F"/>
        </w:rPr>
        <w:t xml:space="preserve"> </w:t>
      </w:r>
      <w:r w:rsidRPr="00204445">
        <w:rPr>
          <w:color w:val="221F1F"/>
          <w:sz w:val="16"/>
          <w:szCs w:val="16"/>
          <w:u w:color="221F1F"/>
        </w:rPr>
        <w:t>of</w:t>
      </w:r>
      <w:r w:rsidRPr="00204445">
        <w:rPr>
          <w:color w:val="221F1F"/>
          <w:spacing w:val="20"/>
          <w:sz w:val="16"/>
          <w:szCs w:val="16"/>
          <w:u w:color="221F1F"/>
        </w:rPr>
        <w:t xml:space="preserve"> </w:t>
      </w:r>
      <w:r w:rsidRPr="00204445">
        <w:rPr>
          <w:color w:val="221F1F"/>
          <w:spacing w:val="-2"/>
          <w:sz w:val="16"/>
          <w:szCs w:val="16"/>
          <w:u w:color="221F1F"/>
        </w:rPr>
        <w:t>Tenders.</w:t>
      </w:r>
    </w:p>
    <w:p w14:paraId="7F296E7C" w14:textId="77777777" w:rsidR="002E518E" w:rsidRPr="00204445" w:rsidRDefault="002E518E">
      <w:pPr>
        <w:pStyle w:val="BodyText"/>
        <w:spacing w:before="38"/>
        <w:rPr>
          <w:b/>
          <w:sz w:val="16"/>
          <w:szCs w:val="16"/>
        </w:rPr>
      </w:pPr>
    </w:p>
    <w:p w14:paraId="738094E9" w14:textId="77777777" w:rsidR="002E518E" w:rsidRPr="00204445" w:rsidRDefault="00204445">
      <w:pPr>
        <w:pStyle w:val="ListParagraph"/>
        <w:numPr>
          <w:ilvl w:val="1"/>
          <w:numId w:val="2"/>
        </w:numPr>
        <w:tabs>
          <w:tab w:val="left" w:pos="391"/>
        </w:tabs>
        <w:ind w:left="391" w:hanging="286"/>
        <w:rPr>
          <w:color w:val="221F1F"/>
          <w:sz w:val="16"/>
          <w:szCs w:val="16"/>
        </w:rPr>
      </w:pPr>
      <w:r w:rsidRPr="00204445">
        <w:rPr>
          <w:color w:val="221F1F"/>
          <w:sz w:val="16"/>
          <w:szCs w:val="16"/>
        </w:rPr>
        <w:t>Name</w:t>
      </w:r>
      <w:r w:rsidRPr="00204445">
        <w:rPr>
          <w:color w:val="221F1F"/>
          <w:spacing w:val="11"/>
          <w:sz w:val="16"/>
          <w:szCs w:val="16"/>
        </w:rPr>
        <w:t xml:space="preserve"> </w:t>
      </w:r>
      <w:r w:rsidRPr="00204445">
        <w:rPr>
          <w:color w:val="221F1F"/>
          <w:sz w:val="16"/>
          <w:szCs w:val="16"/>
        </w:rPr>
        <w:t>of</w:t>
      </w:r>
      <w:r w:rsidRPr="00204445">
        <w:rPr>
          <w:color w:val="221F1F"/>
          <w:spacing w:val="21"/>
          <w:sz w:val="16"/>
          <w:szCs w:val="16"/>
        </w:rPr>
        <w:t xml:space="preserve"> </w:t>
      </w:r>
      <w:r w:rsidRPr="00204445">
        <w:rPr>
          <w:color w:val="221F1F"/>
          <w:sz w:val="16"/>
          <w:szCs w:val="16"/>
        </w:rPr>
        <w:t>Procuring</w:t>
      </w:r>
      <w:r w:rsidRPr="00204445">
        <w:rPr>
          <w:color w:val="221F1F"/>
          <w:spacing w:val="14"/>
          <w:sz w:val="16"/>
          <w:szCs w:val="16"/>
        </w:rPr>
        <w:t xml:space="preserve"> </w:t>
      </w:r>
      <w:r w:rsidRPr="00204445">
        <w:rPr>
          <w:color w:val="221F1F"/>
          <w:sz w:val="16"/>
          <w:szCs w:val="16"/>
        </w:rPr>
        <w:t>Entity:</w:t>
      </w:r>
      <w:r w:rsidRPr="00204445">
        <w:rPr>
          <w:color w:val="221F1F"/>
          <w:spacing w:val="24"/>
          <w:sz w:val="16"/>
          <w:szCs w:val="16"/>
        </w:rPr>
        <w:t xml:space="preserve"> </w:t>
      </w:r>
      <w:r w:rsidRPr="00204445">
        <w:rPr>
          <w:sz w:val="16"/>
          <w:szCs w:val="16"/>
        </w:rPr>
        <w:t>The</w:t>
      </w:r>
      <w:r w:rsidRPr="00204445">
        <w:rPr>
          <w:spacing w:val="11"/>
          <w:sz w:val="16"/>
          <w:szCs w:val="16"/>
        </w:rPr>
        <w:t xml:space="preserve"> </w:t>
      </w:r>
      <w:r w:rsidR="005F28CF" w:rsidRPr="00204445">
        <w:rPr>
          <w:sz w:val="16"/>
          <w:szCs w:val="16"/>
        </w:rPr>
        <w:t>Clerk</w:t>
      </w:r>
      <w:r w:rsidRPr="00204445">
        <w:rPr>
          <w:sz w:val="16"/>
          <w:szCs w:val="16"/>
        </w:rPr>
        <w:t>,</w:t>
      </w:r>
      <w:r w:rsidRPr="00204445">
        <w:rPr>
          <w:spacing w:val="25"/>
          <w:sz w:val="16"/>
          <w:szCs w:val="16"/>
        </w:rPr>
        <w:t xml:space="preserve"> </w:t>
      </w:r>
      <w:r w:rsidR="005F28CF" w:rsidRPr="00204445">
        <w:rPr>
          <w:sz w:val="16"/>
          <w:szCs w:val="16"/>
        </w:rPr>
        <w:t>County Assembly of Wajir</w:t>
      </w:r>
    </w:p>
    <w:p w14:paraId="26DDB73E" w14:textId="77777777" w:rsidR="002E518E" w:rsidRPr="00204445" w:rsidRDefault="00204445">
      <w:pPr>
        <w:pStyle w:val="ListParagraph"/>
        <w:numPr>
          <w:ilvl w:val="1"/>
          <w:numId w:val="2"/>
        </w:numPr>
        <w:tabs>
          <w:tab w:val="left" w:pos="391"/>
        </w:tabs>
        <w:spacing w:before="36"/>
        <w:ind w:left="391" w:hanging="286"/>
        <w:rPr>
          <w:color w:val="221F1F"/>
          <w:sz w:val="16"/>
          <w:szCs w:val="16"/>
        </w:rPr>
      </w:pPr>
      <w:r w:rsidRPr="00204445">
        <w:rPr>
          <w:color w:val="221F1F"/>
          <w:sz w:val="16"/>
          <w:szCs w:val="16"/>
        </w:rPr>
        <w:t>Postal</w:t>
      </w:r>
      <w:r w:rsidRPr="00204445">
        <w:rPr>
          <w:color w:val="221F1F"/>
          <w:spacing w:val="15"/>
          <w:sz w:val="16"/>
          <w:szCs w:val="16"/>
        </w:rPr>
        <w:t xml:space="preserve"> </w:t>
      </w:r>
      <w:r w:rsidRPr="00204445">
        <w:rPr>
          <w:color w:val="221F1F"/>
          <w:sz w:val="16"/>
          <w:szCs w:val="16"/>
        </w:rPr>
        <w:t>Address:</w:t>
      </w:r>
      <w:r w:rsidRPr="00204445">
        <w:rPr>
          <w:color w:val="221F1F"/>
          <w:spacing w:val="15"/>
          <w:sz w:val="16"/>
          <w:szCs w:val="16"/>
        </w:rPr>
        <w:t xml:space="preserve"> </w:t>
      </w:r>
      <w:r w:rsidRPr="00204445">
        <w:rPr>
          <w:color w:val="221F1F"/>
          <w:sz w:val="16"/>
          <w:szCs w:val="16"/>
        </w:rPr>
        <w:t>P.O</w:t>
      </w:r>
      <w:r w:rsidRPr="00204445">
        <w:rPr>
          <w:color w:val="221F1F"/>
          <w:spacing w:val="11"/>
          <w:sz w:val="16"/>
          <w:szCs w:val="16"/>
        </w:rPr>
        <w:t xml:space="preserve"> </w:t>
      </w:r>
      <w:r w:rsidRPr="00204445">
        <w:rPr>
          <w:color w:val="221F1F"/>
          <w:sz w:val="16"/>
          <w:szCs w:val="16"/>
        </w:rPr>
        <w:t>Box</w:t>
      </w:r>
      <w:r w:rsidRPr="00204445">
        <w:rPr>
          <w:color w:val="221F1F"/>
          <w:spacing w:val="13"/>
          <w:sz w:val="16"/>
          <w:szCs w:val="16"/>
        </w:rPr>
        <w:t xml:space="preserve"> </w:t>
      </w:r>
      <w:r w:rsidR="005F28CF" w:rsidRPr="00204445">
        <w:rPr>
          <w:color w:val="221F1F"/>
          <w:sz w:val="16"/>
          <w:szCs w:val="16"/>
        </w:rPr>
        <w:t>495-702</w:t>
      </w:r>
      <w:r w:rsidRPr="00204445">
        <w:rPr>
          <w:color w:val="221F1F"/>
          <w:sz w:val="16"/>
          <w:szCs w:val="16"/>
        </w:rPr>
        <w:t>00</w:t>
      </w:r>
      <w:r w:rsidRPr="00204445">
        <w:rPr>
          <w:color w:val="221F1F"/>
          <w:spacing w:val="13"/>
          <w:sz w:val="16"/>
          <w:szCs w:val="16"/>
        </w:rPr>
        <w:t xml:space="preserve"> </w:t>
      </w:r>
      <w:r w:rsidR="005F28CF" w:rsidRPr="00204445">
        <w:rPr>
          <w:color w:val="221F1F"/>
          <w:sz w:val="16"/>
          <w:szCs w:val="16"/>
        </w:rPr>
        <w:t>Wajir</w:t>
      </w:r>
      <w:r w:rsidRPr="00204445">
        <w:rPr>
          <w:color w:val="221F1F"/>
          <w:sz w:val="16"/>
          <w:szCs w:val="16"/>
        </w:rPr>
        <w:t>,</w:t>
      </w:r>
      <w:r w:rsidRPr="00204445">
        <w:rPr>
          <w:color w:val="221F1F"/>
          <w:spacing w:val="22"/>
          <w:sz w:val="16"/>
          <w:szCs w:val="16"/>
        </w:rPr>
        <w:t xml:space="preserve"> </w:t>
      </w:r>
      <w:r w:rsidRPr="00204445">
        <w:rPr>
          <w:color w:val="221F1F"/>
          <w:spacing w:val="-4"/>
          <w:sz w:val="16"/>
          <w:szCs w:val="16"/>
        </w:rPr>
        <w:t>Kenya</w:t>
      </w:r>
    </w:p>
    <w:p w14:paraId="22CB7E19" w14:textId="77777777" w:rsidR="002E518E" w:rsidRPr="00204445" w:rsidRDefault="00204445">
      <w:pPr>
        <w:pStyle w:val="ListParagraph"/>
        <w:numPr>
          <w:ilvl w:val="1"/>
          <w:numId w:val="2"/>
        </w:numPr>
        <w:tabs>
          <w:tab w:val="left" w:pos="392"/>
          <w:tab w:val="left" w:pos="394"/>
        </w:tabs>
        <w:spacing w:before="35" w:line="273" w:lineRule="auto"/>
        <w:ind w:right="100"/>
        <w:rPr>
          <w:b/>
          <w:color w:val="221F1F"/>
          <w:sz w:val="16"/>
          <w:szCs w:val="16"/>
        </w:rPr>
      </w:pPr>
      <w:r w:rsidRPr="00204445">
        <w:rPr>
          <w:color w:val="221F1F"/>
          <w:sz w:val="16"/>
          <w:szCs w:val="16"/>
        </w:rPr>
        <w:t>Physical</w:t>
      </w:r>
      <w:r w:rsidRPr="00204445">
        <w:rPr>
          <w:color w:val="221F1F"/>
          <w:spacing w:val="-8"/>
          <w:sz w:val="16"/>
          <w:szCs w:val="16"/>
        </w:rPr>
        <w:t xml:space="preserve"> </w:t>
      </w:r>
      <w:r w:rsidRPr="00204445">
        <w:rPr>
          <w:color w:val="221F1F"/>
          <w:sz w:val="16"/>
          <w:szCs w:val="16"/>
        </w:rPr>
        <w:t>address for</w:t>
      </w:r>
      <w:r w:rsidRPr="00204445">
        <w:rPr>
          <w:color w:val="221F1F"/>
          <w:spacing w:val="-3"/>
          <w:sz w:val="16"/>
          <w:szCs w:val="16"/>
        </w:rPr>
        <w:t xml:space="preserve"> </w:t>
      </w:r>
      <w:r w:rsidRPr="00204445">
        <w:rPr>
          <w:color w:val="221F1F"/>
          <w:sz w:val="16"/>
          <w:szCs w:val="16"/>
        </w:rPr>
        <w:t>hand</w:t>
      </w:r>
      <w:r w:rsidRPr="00204445">
        <w:rPr>
          <w:color w:val="221F1F"/>
          <w:spacing w:val="-9"/>
          <w:sz w:val="16"/>
          <w:szCs w:val="16"/>
        </w:rPr>
        <w:t xml:space="preserve"> </w:t>
      </w:r>
      <w:r w:rsidRPr="00204445">
        <w:rPr>
          <w:color w:val="221F1F"/>
          <w:sz w:val="16"/>
          <w:szCs w:val="16"/>
        </w:rPr>
        <w:t>Courier</w:t>
      </w:r>
      <w:r w:rsidRPr="00204445">
        <w:rPr>
          <w:color w:val="221F1F"/>
          <w:spacing w:val="-3"/>
          <w:sz w:val="16"/>
          <w:szCs w:val="16"/>
        </w:rPr>
        <w:t xml:space="preserve"> </w:t>
      </w:r>
      <w:r w:rsidRPr="00204445">
        <w:rPr>
          <w:color w:val="221F1F"/>
          <w:sz w:val="16"/>
          <w:szCs w:val="16"/>
        </w:rPr>
        <w:t>Delivery</w:t>
      </w:r>
      <w:r w:rsidRPr="00204445">
        <w:rPr>
          <w:color w:val="221F1F"/>
          <w:spacing w:val="-9"/>
          <w:sz w:val="16"/>
          <w:szCs w:val="16"/>
        </w:rPr>
        <w:t xml:space="preserve"> </w:t>
      </w:r>
      <w:r w:rsidRPr="00204445">
        <w:rPr>
          <w:color w:val="221F1F"/>
          <w:sz w:val="16"/>
          <w:szCs w:val="16"/>
        </w:rPr>
        <w:t>to</w:t>
      </w:r>
      <w:r w:rsidRPr="00204445">
        <w:rPr>
          <w:color w:val="221F1F"/>
          <w:spacing w:val="-9"/>
          <w:sz w:val="16"/>
          <w:szCs w:val="16"/>
        </w:rPr>
        <w:t xml:space="preserve"> </w:t>
      </w:r>
      <w:r w:rsidRPr="00204445">
        <w:rPr>
          <w:color w:val="221F1F"/>
          <w:sz w:val="16"/>
          <w:szCs w:val="16"/>
        </w:rPr>
        <w:t>an</w:t>
      </w:r>
      <w:r w:rsidRPr="00204445">
        <w:rPr>
          <w:color w:val="221F1F"/>
          <w:spacing w:val="-9"/>
          <w:sz w:val="16"/>
          <w:szCs w:val="16"/>
        </w:rPr>
        <w:t xml:space="preserve"> </w:t>
      </w:r>
      <w:r w:rsidRPr="00204445">
        <w:rPr>
          <w:color w:val="221F1F"/>
          <w:sz w:val="16"/>
          <w:szCs w:val="16"/>
        </w:rPr>
        <w:t>ofﬁce</w:t>
      </w:r>
      <w:r w:rsidRPr="00204445">
        <w:rPr>
          <w:color w:val="221F1F"/>
          <w:spacing w:val="-12"/>
          <w:sz w:val="16"/>
          <w:szCs w:val="16"/>
        </w:rPr>
        <w:t xml:space="preserve"> </w:t>
      </w:r>
      <w:r w:rsidRPr="00204445">
        <w:rPr>
          <w:color w:val="221F1F"/>
          <w:sz w:val="16"/>
          <w:szCs w:val="16"/>
        </w:rPr>
        <w:t>or Tender</w:t>
      </w:r>
      <w:r w:rsidRPr="00204445">
        <w:rPr>
          <w:color w:val="221F1F"/>
          <w:spacing w:val="-2"/>
          <w:sz w:val="16"/>
          <w:szCs w:val="16"/>
        </w:rPr>
        <w:t xml:space="preserve"> </w:t>
      </w:r>
      <w:r w:rsidRPr="00204445">
        <w:rPr>
          <w:color w:val="221F1F"/>
          <w:sz w:val="16"/>
          <w:szCs w:val="16"/>
        </w:rPr>
        <w:t>Box:</w:t>
      </w:r>
      <w:r w:rsidRPr="00204445">
        <w:rPr>
          <w:color w:val="221F1F"/>
          <w:spacing w:val="-7"/>
          <w:sz w:val="16"/>
          <w:szCs w:val="16"/>
        </w:rPr>
        <w:t xml:space="preserve"> </w:t>
      </w:r>
      <w:r w:rsidR="005F28CF" w:rsidRPr="00204445">
        <w:rPr>
          <w:color w:val="221F1F"/>
          <w:sz w:val="16"/>
          <w:szCs w:val="16"/>
        </w:rPr>
        <w:t>Wajir</w:t>
      </w:r>
      <w:r w:rsidRPr="00204445">
        <w:rPr>
          <w:b/>
          <w:sz w:val="16"/>
          <w:szCs w:val="16"/>
        </w:rPr>
        <w:t>,</w:t>
      </w:r>
      <w:r w:rsidRPr="00204445">
        <w:rPr>
          <w:b/>
          <w:spacing w:val="-15"/>
          <w:sz w:val="16"/>
          <w:szCs w:val="16"/>
        </w:rPr>
        <w:t xml:space="preserve"> </w:t>
      </w:r>
      <w:r w:rsidR="005F28CF" w:rsidRPr="00204445">
        <w:rPr>
          <w:b/>
          <w:sz w:val="16"/>
          <w:szCs w:val="16"/>
        </w:rPr>
        <w:t>Main office.</w:t>
      </w:r>
    </w:p>
    <w:sectPr w:rsidR="002E518E" w:rsidRPr="00204445">
      <w:type w:val="continuous"/>
      <w:pgSz w:w="12240" w:h="15840"/>
      <w:pgMar w:top="4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75B"/>
    <w:multiLevelType w:val="hybridMultilevel"/>
    <w:tmpl w:val="78A6E712"/>
    <w:lvl w:ilvl="0" w:tplc="1CECE1FE">
      <w:start w:val="1"/>
      <w:numFmt w:val="decimal"/>
      <w:lvlText w:val="%1)"/>
      <w:lvlJc w:val="left"/>
      <w:pPr>
        <w:ind w:left="394" w:hanging="288"/>
      </w:pPr>
      <w:rPr>
        <w:rFonts w:hint="default"/>
        <w:spacing w:val="-30"/>
        <w:w w:val="84"/>
        <w:lang w:val="en-US" w:eastAsia="en-US" w:bidi="ar-SA"/>
      </w:rPr>
    </w:lvl>
    <w:lvl w:ilvl="1" w:tplc="63EE2EF6">
      <w:numFmt w:val="bullet"/>
      <w:lvlText w:val="•"/>
      <w:lvlJc w:val="left"/>
      <w:pPr>
        <w:ind w:left="1320" w:hanging="288"/>
      </w:pPr>
      <w:rPr>
        <w:rFonts w:hint="default"/>
        <w:lang w:val="en-US" w:eastAsia="en-US" w:bidi="ar-SA"/>
      </w:rPr>
    </w:lvl>
    <w:lvl w:ilvl="2" w:tplc="EBA6F2C6">
      <w:numFmt w:val="bullet"/>
      <w:lvlText w:val="•"/>
      <w:lvlJc w:val="left"/>
      <w:pPr>
        <w:ind w:left="2240" w:hanging="288"/>
      </w:pPr>
      <w:rPr>
        <w:rFonts w:hint="default"/>
        <w:lang w:val="en-US" w:eastAsia="en-US" w:bidi="ar-SA"/>
      </w:rPr>
    </w:lvl>
    <w:lvl w:ilvl="3" w:tplc="4D88D5C8">
      <w:numFmt w:val="bullet"/>
      <w:lvlText w:val="•"/>
      <w:lvlJc w:val="left"/>
      <w:pPr>
        <w:ind w:left="3160" w:hanging="288"/>
      </w:pPr>
      <w:rPr>
        <w:rFonts w:hint="default"/>
        <w:lang w:val="en-US" w:eastAsia="en-US" w:bidi="ar-SA"/>
      </w:rPr>
    </w:lvl>
    <w:lvl w:ilvl="4" w:tplc="12AA6190">
      <w:numFmt w:val="bullet"/>
      <w:lvlText w:val="•"/>
      <w:lvlJc w:val="left"/>
      <w:pPr>
        <w:ind w:left="4080" w:hanging="288"/>
      </w:pPr>
      <w:rPr>
        <w:rFonts w:hint="default"/>
        <w:lang w:val="en-US" w:eastAsia="en-US" w:bidi="ar-SA"/>
      </w:rPr>
    </w:lvl>
    <w:lvl w:ilvl="5" w:tplc="461ABED0">
      <w:numFmt w:val="bullet"/>
      <w:lvlText w:val="•"/>
      <w:lvlJc w:val="left"/>
      <w:pPr>
        <w:ind w:left="5000" w:hanging="288"/>
      </w:pPr>
      <w:rPr>
        <w:rFonts w:hint="default"/>
        <w:lang w:val="en-US" w:eastAsia="en-US" w:bidi="ar-SA"/>
      </w:rPr>
    </w:lvl>
    <w:lvl w:ilvl="6" w:tplc="E67A8CD8">
      <w:numFmt w:val="bullet"/>
      <w:lvlText w:val="•"/>
      <w:lvlJc w:val="left"/>
      <w:pPr>
        <w:ind w:left="5920" w:hanging="288"/>
      </w:pPr>
      <w:rPr>
        <w:rFonts w:hint="default"/>
        <w:lang w:val="en-US" w:eastAsia="en-US" w:bidi="ar-SA"/>
      </w:rPr>
    </w:lvl>
    <w:lvl w:ilvl="7" w:tplc="A99075FE">
      <w:numFmt w:val="bullet"/>
      <w:lvlText w:val="•"/>
      <w:lvlJc w:val="left"/>
      <w:pPr>
        <w:ind w:left="6840" w:hanging="288"/>
      </w:pPr>
      <w:rPr>
        <w:rFonts w:hint="default"/>
        <w:lang w:val="en-US" w:eastAsia="en-US" w:bidi="ar-SA"/>
      </w:rPr>
    </w:lvl>
    <w:lvl w:ilvl="8" w:tplc="0B9A4DC0">
      <w:numFmt w:val="bullet"/>
      <w:lvlText w:val="•"/>
      <w:lvlJc w:val="left"/>
      <w:pPr>
        <w:ind w:left="7760" w:hanging="288"/>
      </w:pPr>
      <w:rPr>
        <w:rFonts w:hint="default"/>
        <w:lang w:val="en-US" w:eastAsia="en-US" w:bidi="ar-SA"/>
      </w:rPr>
    </w:lvl>
  </w:abstractNum>
  <w:abstractNum w:abstractNumId="1" w15:restartNumberingAfterBreak="0">
    <w:nsid w:val="2626401E"/>
    <w:multiLevelType w:val="hybridMultilevel"/>
    <w:tmpl w:val="1D0E2CCC"/>
    <w:lvl w:ilvl="0" w:tplc="15BAC03E">
      <w:start w:val="1"/>
      <w:numFmt w:val="upperLetter"/>
      <w:lvlText w:val="%1."/>
      <w:lvlJc w:val="left"/>
      <w:pPr>
        <w:ind w:left="394" w:hanging="288"/>
      </w:pPr>
      <w:rPr>
        <w:rFonts w:ascii="Times New Roman" w:eastAsia="Times New Roman" w:hAnsi="Times New Roman" w:cs="Times New Roman" w:hint="default"/>
        <w:b/>
        <w:bCs/>
        <w:i w:val="0"/>
        <w:iCs w:val="0"/>
        <w:color w:val="221F1F"/>
        <w:spacing w:val="0"/>
        <w:w w:val="84"/>
        <w:sz w:val="22"/>
        <w:szCs w:val="22"/>
        <w:lang w:val="en-US" w:eastAsia="en-US" w:bidi="ar-SA"/>
      </w:rPr>
    </w:lvl>
    <w:lvl w:ilvl="1" w:tplc="A92229CA">
      <w:start w:val="1"/>
      <w:numFmt w:val="decimal"/>
      <w:lvlText w:val="%2)"/>
      <w:lvlJc w:val="left"/>
      <w:pPr>
        <w:ind w:left="394" w:hanging="288"/>
      </w:pPr>
      <w:rPr>
        <w:rFonts w:hint="default"/>
        <w:spacing w:val="-14"/>
        <w:w w:val="84"/>
        <w:lang w:val="en-US" w:eastAsia="en-US" w:bidi="ar-SA"/>
      </w:rPr>
    </w:lvl>
    <w:lvl w:ilvl="2" w:tplc="B1E8BAD8">
      <w:numFmt w:val="bullet"/>
      <w:lvlText w:val="•"/>
      <w:lvlJc w:val="left"/>
      <w:pPr>
        <w:ind w:left="2240" w:hanging="288"/>
      </w:pPr>
      <w:rPr>
        <w:rFonts w:hint="default"/>
        <w:lang w:val="en-US" w:eastAsia="en-US" w:bidi="ar-SA"/>
      </w:rPr>
    </w:lvl>
    <w:lvl w:ilvl="3" w:tplc="8208FEB8">
      <w:numFmt w:val="bullet"/>
      <w:lvlText w:val="•"/>
      <w:lvlJc w:val="left"/>
      <w:pPr>
        <w:ind w:left="3160" w:hanging="288"/>
      </w:pPr>
      <w:rPr>
        <w:rFonts w:hint="default"/>
        <w:lang w:val="en-US" w:eastAsia="en-US" w:bidi="ar-SA"/>
      </w:rPr>
    </w:lvl>
    <w:lvl w:ilvl="4" w:tplc="8794D3C0">
      <w:numFmt w:val="bullet"/>
      <w:lvlText w:val="•"/>
      <w:lvlJc w:val="left"/>
      <w:pPr>
        <w:ind w:left="4080" w:hanging="288"/>
      </w:pPr>
      <w:rPr>
        <w:rFonts w:hint="default"/>
        <w:lang w:val="en-US" w:eastAsia="en-US" w:bidi="ar-SA"/>
      </w:rPr>
    </w:lvl>
    <w:lvl w:ilvl="5" w:tplc="02C0C382">
      <w:numFmt w:val="bullet"/>
      <w:lvlText w:val="•"/>
      <w:lvlJc w:val="left"/>
      <w:pPr>
        <w:ind w:left="5000" w:hanging="288"/>
      </w:pPr>
      <w:rPr>
        <w:rFonts w:hint="default"/>
        <w:lang w:val="en-US" w:eastAsia="en-US" w:bidi="ar-SA"/>
      </w:rPr>
    </w:lvl>
    <w:lvl w:ilvl="6" w:tplc="C89EF51C">
      <w:numFmt w:val="bullet"/>
      <w:lvlText w:val="•"/>
      <w:lvlJc w:val="left"/>
      <w:pPr>
        <w:ind w:left="5920" w:hanging="288"/>
      </w:pPr>
      <w:rPr>
        <w:rFonts w:hint="default"/>
        <w:lang w:val="en-US" w:eastAsia="en-US" w:bidi="ar-SA"/>
      </w:rPr>
    </w:lvl>
    <w:lvl w:ilvl="7" w:tplc="FE349DE6">
      <w:numFmt w:val="bullet"/>
      <w:lvlText w:val="•"/>
      <w:lvlJc w:val="left"/>
      <w:pPr>
        <w:ind w:left="6840" w:hanging="288"/>
      </w:pPr>
      <w:rPr>
        <w:rFonts w:hint="default"/>
        <w:lang w:val="en-US" w:eastAsia="en-US" w:bidi="ar-SA"/>
      </w:rPr>
    </w:lvl>
    <w:lvl w:ilvl="8" w:tplc="04186172">
      <w:numFmt w:val="bullet"/>
      <w:lvlText w:val="•"/>
      <w:lvlJc w:val="left"/>
      <w:pPr>
        <w:ind w:left="7760" w:hanging="288"/>
      </w:pPr>
      <w:rPr>
        <w:rFonts w:hint="default"/>
        <w:lang w:val="en-US" w:eastAsia="en-US" w:bidi="ar-SA"/>
      </w:rPr>
    </w:lvl>
  </w:abstractNum>
  <w:num w:numId="1" w16cid:durableId="315650670">
    <w:abstractNumId w:val="0"/>
  </w:num>
  <w:num w:numId="2" w16cid:durableId="91810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8E"/>
    <w:rsid w:val="001243D5"/>
    <w:rsid w:val="00204445"/>
    <w:rsid w:val="002D4DBD"/>
    <w:rsid w:val="002E518E"/>
    <w:rsid w:val="003D4C08"/>
    <w:rsid w:val="003E33E0"/>
    <w:rsid w:val="005F28CF"/>
    <w:rsid w:val="006D26FB"/>
    <w:rsid w:val="008F05E8"/>
    <w:rsid w:val="00983F24"/>
    <w:rsid w:val="00B91539"/>
    <w:rsid w:val="00C0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AE70"/>
  <w15:docId w15:val="{DF43B91F-DD37-4669-9F5C-31ED276F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92" w:hanging="287"/>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566" w:lineRule="exact"/>
      <w:ind w:left="20" w:right="540"/>
      <w:jc w:val="center"/>
    </w:pPr>
    <w:rPr>
      <w:rFonts w:ascii="Calibri" w:eastAsia="Calibri" w:hAnsi="Calibri" w:cs="Calibri"/>
      <w:b/>
      <w:bCs/>
      <w:sz w:val="48"/>
      <w:szCs w:val="48"/>
    </w:rPr>
  </w:style>
  <w:style w:type="paragraph" w:styleId="ListParagraph">
    <w:name w:val="List Paragraph"/>
    <w:basedOn w:val="Normal"/>
    <w:uiPriority w:val="1"/>
    <w:qFormat/>
    <w:pPr>
      <w:ind w:left="391" w:hanging="286"/>
    </w:pPr>
  </w:style>
  <w:style w:type="paragraph" w:customStyle="1" w:styleId="TableParagraph">
    <w:name w:val="Table Paragraph"/>
    <w:basedOn w:val="Normal"/>
    <w:uiPriority w:val="1"/>
    <w:qFormat/>
  </w:style>
  <w:style w:type="table" w:styleId="TableGrid">
    <w:name w:val="Table Grid"/>
    <w:basedOn w:val="TableNormal"/>
    <w:uiPriority w:val="39"/>
    <w:rsid w:val="0012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3E0"/>
    <w:rPr>
      <w:color w:val="0000FF" w:themeColor="hyperlink"/>
      <w:u w:val="single"/>
    </w:rPr>
  </w:style>
  <w:style w:type="table" w:styleId="ListTable3-Accent1">
    <w:name w:val="List Table 3 Accent 1"/>
    <w:basedOn w:val="TableNormal"/>
    <w:uiPriority w:val="48"/>
    <w:rsid w:val="003D4C0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Light">
    <w:name w:val="Grid Table Light"/>
    <w:basedOn w:val="TableNormal"/>
    <w:uiPriority w:val="40"/>
    <w:rsid w:val="003D4C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wajirassembly.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ders.go.ke/" TargetMode="External"/><Relationship Id="rId5" Type="http://schemas.openxmlformats.org/officeDocument/2006/relationships/hyperlink" Target="http://www.wajirassembly.go.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prockyeb@outlook.com</dc:creator>
  <cp:lastModifiedBy>a.hafid m</cp:lastModifiedBy>
  <cp:revision>14</cp:revision>
  <dcterms:created xsi:type="dcterms:W3CDTF">2023-11-11T10:45:00Z</dcterms:created>
  <dcterms:modified xsi:type="dcterms:W3CDTF">2023-11-12T16:06:00Z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2016</vt:lpwstr>
  </property>
  <property fmtid="{D5CDD505-2E9C-101B-9397-08002B2CF9AE}" pid="4" name="LastSaved">
    <vt:filetime>2023-11-11T00:00:00Z</vt:filetime>
  </property>
  <property fmtid="{D5CDD505-2E9C-101B-9397-08002B2CF9AE}" pid="5" name="Producer">
    <vt:lpwstr>Microsoft® Word 2016</vt:lpwstr>
  </property>
</Properties>
</file>